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tbl>
      <w:tblPr>
        <w:tblW w:w="0" w:type="auto"/>
        <w:tblInd w:w="-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349"/>
        <w:gridCol w:w="7785"/>
      </w:tblGrid>
      <w:tr w:rsidR="00BE142E" w:rsidRPr="000F165B">
        <w:trPr>
          <w:trHeight w:val="900"/>
        </w:trPr>
        <w:tc>
          <w:tcPr>
            <w:tcW w:w="9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44" w:type="dxa"/>
              <w:bottom w:w="15" w:type="dxa"/>
              <w:right w:w="15" w:type="dxa"/>
            </w:tcMar>
            <w:vAlign w:val="center"/>
          </w:tcPr>
          <w:p w:rsidR="00BE142E" w:rsidRPr="000F165B" w:rsidRDefault="00CA616B" w:rsidP="00D36212">
            <w:r>
              <w:rPr>
                <w:noProof/>
              </w:rPr>
              <w:drawing>
                <wp:inline distT="0" distB="0" distL="0" distR="0">
                  <wp:extent cx="809625" cy="828675"/>
                  <wp:effectExtent l="0" t="0" r="9525" b="9525"/>
                  <wp:docPr id="1" name="Kép 1" descr="http://www.vmkami.hu/servers/www.vmkami.hu/styles/cim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 descr="http://www.vmkami.hu/servers/www.vmkami.hu/styles/cim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15" w:type="dxa"/>
              <w:left w:w="44" w:type="dxa"/>
              <w:bottom w:w="15" w:type="dxa"/>
              <w:right w:w="15" w:type="dxa"/>
            </w:tcMar>
            <w:vAlign w:val="center"/>
          </w:tcPr>
          <w:p w:rsidR="00BE142E" w:rsidRPr="000F165B" w:rsidRDefault="00BE142E" w:rsidP="00D36212">
            <w:pPr>
              <w:rPr>
                <w:rFonts w:ascii="Comic Sans MS" w:hAnsi="Comic Sans MS" w:cs="Comic Sans MS"/>
                <w:b/>
                <w:bCs/>
                <w:color w:val="FFFBF0"/>
                <w:sz w:val="23"/>
                <w:szCs w:val="23"/>
              </w:rPr>
            </w:pPr>
          </w:p>
          <w:tbl>
            <w:tblPr>
              <w:tblW w:w="0" w:type="auto"/>
              <w:tblInd w:w="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0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7007"/>
            </w:tblGrid>
            <w:tr w:rsidR="00BE142E" w:rsidRPr="000F165B">
              <w:trPr>
                <w:trHeight w:val="900"/>
              </w:trPr>
              <w:tc>
                <w:tcPr>
                  <w:tcW w:w="70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5" w:type="dxa"/>
                    <w:left w:w="44" w:type="dxa"/>
                    <w:bottom w:w="15" w:type="dxa"/>
                    <w:right w:w="15" w:type="dxa"/>
                  </w:tcMar>
                  <w:vAlign w:val="center"/>
                </w:tcPr>
                <w:p w:rsidR="00BE142E" w:rsidRDefault="00BE142E" w:rsidP="00D36212">
                  <w:pPr>
                    <w:rPr>
                      <w:rFonts w:ascii="Comic Sans MS" w:hAnsi="Comic Sans MS" w:cs="Comic Sans MS"/>
                      <w:b/>
                      <w:bCs/>
                      <w:color w:val="FFFBF0"/>
                      <w:sz w:val="23"/>
                      <w:szCs w:val="23"/>
                      <w:shd w:val="clear" w:color="auto" w:fill="245188"/>
                    </w:rPr>
                  </w:pPr>
                  <w:r w:rsidRPr="000F165B">
                    <w:rPr>
                      <w:rFonts w:ascii="Comic Sans MS" w:hAnsi="Comic Sans MS" w:cs="Comic Sans MS"/>
                      <w:b/>
                      <w:bCs/>
                      <w:color w:val="FFFBF0"/>
                      <w:sz w:val="23"/>
                      <w:szCs w:val="23"/>
                      <w:shd w:val="clear" w:color="auto" w:fill="245188"/>
                    </w:rPr>
                    <w:t xml:space="preserve">Városi Könyvtár és Művelődési-Felnőttképzési Központ </w:t>
                  </w:r>
                </w:p>
                <w:p w:rsidR="00BE142E" w:rsidRPr="000F165B" w:rsidRDefault="00BE142E" w:rsidP="00D36212">
                  <w:pPr>
                    <w:rPr>
                      <w:rFonts w:ascii="Comic Sans MS" w:hAnsi="Comic Sans MS" w:cs="Comic Sans MS"/>
                      <w:b/>
                      <w:bCs/>
                      <w:color w:val="FFFBF0"/>
                      <w:sz w:val="23"/>
                      <w:szCs w:val="23"/>
                      <w:shd w:val="clear" w:color="auto" w:fill="245188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FBF0"/>
                      <w:sz w:val="23"/>
                      <w:szCs w:val="23"/>
                      <w:shd w:val="clear" w:color="auto" w:fill="245188"/>
                    </w:rPr>
                    <w:t xml:space="preserve">8790 </w:t>
                  </w:r>
                  <w:r w:rsidRPr="000F165B">
                    <w:rPr>
                      <w:rFonts w:ascii="Comic Sans MS" w:hAnsi="Comic Sans MS" w:cs="Comic Sans MS"/>
                      <w:b/>
                      <w:bCs/>
                      <w:color w:val="FFFBF0"/>
                      <w:sz w:val="23"/>
                      <w:szCs w:val="23"/>
                      <w:shd w:val="clear" w:color="auto" w:fill="245188"/>
                    </w:rPr>
                    <w:t>Zalaszentgrót Battyány u.9</w:t>
                  </w:r>
                </w:p>
                <w:p w:rsidR="00BE142E" w:rsidRPr="000F165B" w:rsidRDefault="00BE142E" w:rsidP="00D36212">
                  <w:r w:rsidRPr="000F165B">
                    <w:rPr>
                      <w:rFonts w:ascii="Comic Sans MS" w:hAnsi="Comic Sans MS" w:cs="Comic Sans MS"/>
                      <w:b/>
                      <w:bCs/>
                      <w:color w:val="FFFBF0"/>
                      <w:sz w:val="23"/>
                      <w:szCs w:val="23"/>
                      <w:shd w:val="clear" w:color="auto" w:fill="245188"/>
                    </w:rPr>
                    <w:t>www.vmkam</w:t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FBF0"/>
                      <w:sz w:val="23"/>
                      <w:szCs w:val="23"/>
                      <w:shd w:val="clear" w:color="auto" w:fill="245188"/>
                    </w:rPr>
                    <w:t>i.hu Tel:83/360 120</w:t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FBF0"/>
                      <w:sz w:val="23"/>
                      <w:szCs w:val="23"/>
                    </w:rPr>
                    <w:t xml:space="preserve"> és </w:t>
                  </w:r>
                  <w:r w:rsidRPr="000F165B">
                    <w:rPr>
                      <w:rFonts w:ascii="Comic Sans MS" w:hAnsi="Comic Sans MS" w:cs="Comic Sans MS"/>
                      <w:b/>
                      <w:bCs/>
                      <w:color w:val="FFFBF0"/>
                      <w:sz w:val="23"/>
                      <w:szCs w:val="23"/>
                    </w:rPr>
                    <w:t>Felnőttképzési Központ</w:t>
                  </w:r>
                </w:p>
              </w:tc>
            </w:tr>
          </w:tbl>
          <w:p w:rsidR="00BE142E" w:rsidRPr="000F165B" w:rsidRDefault="00BE142E" w:rsidP="00D36212">
            <w:r w:rsidRPr="000F165B">
              <w:rPr>
                <w:rFonts w:ascii="Comic Sans MS" w:hAnsi="Comic Sans MS" w:cs="Comic Sans MS"/>
                <w:b/>
                <w:bCs/>
                <w:color w:val="FFFBF0"/>
                <w:sz w:val="23"/>
                <w:szCs w:val="23"/>
              </w:rPr>
              <w:t xml:space="preserve"> Központ</w:t>
            </w:r>
          </w:p>
        </w:tc>
      </w:tr>
    </w:tbl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5E1016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5E1016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5E1016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5E1016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5E1016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D91643">
      <w:pPr>
        <w:spacing w:line="360" w:lineRule="auto"/>
        <w:jc w:val="center"/>
        <w:rPr>
          <w:b/>
          <w:bCs/>
          <w:sz w:val="36"/>
          <w:szCs w:val="36"/>
        </w:rPr>
      </w:pPr>
      <w:r w:rsidRPr="00D91643">
        <w:rPr>
          <w:b/>
          <w:bCs/>
          <w:sz w:val="36"/>
          <w:szCs w:val="36"/>
        </w:rPr>
        <w:t>A zalaszentgróti</w:t>
      </w:r>
    </w:p>
    <w:p w:rsidR="00BE142E" w:rsidRPr="00D91643" w:rsidRDefault="00BE142E" w:rsidP="00D91643">
      <w:pPr>
        <w:spacing w:line="360" w:lineRule="auto"/>
        <w:jc w:val="center"/>
        <w:rPr>
          <w:b/>
          <w:bCs/>
          <w:sz w:val="36"/>
          <w:szCs w:val="36"/>
        </w:rPr>
      </w:pPr>
    </w:p>
    <w:p w:rsidR="00BE142E" w:rsidRPr="00D91643" w:rsidRDefault="00BE142E" w:rsidP="00D91643">
      <w:pPr>
        <w:spacing w:line="360" w:lineRule="auto"/>
        <w:jc w:val="center"/>
        <w:rPr>
          <w:b/>
          <w:bCs/>
          <w:sz w:val="36"/>
          <w:szCs w:val="36"/>
        </w:rPr>
      </w:pPr>
      <w:r w:rsidRPr="00D91643">
        <w:rPr>
          <w:b/>
          <w:bCs/>
          <w:sz w:val="36"/>
          <w:szCs w:val="36"/>
        </w:rPr>
        <w:t>Városi</w:t>
      </w:r>
      <w:r w:rsidRPr="00660318">
        <w:rPr>
          <w:b/>
          <w:bCs/>
          <w:sz w:val="36"/>
          <w:szCs w:val="36"/>
        </w:rPr>
        <w:t xml:space="preserve"> </w:t>
      </w:r>
      <w:r w:rsidRPr="00D91643">
        <w:rPr>
          <w:b/>
          <w:bCs/>
          <w:sz w:val="36"/>
          <w:szCs w:val="36"/>
        </w:rPr>
        <w:t>Könyvtár és Művelődési</w:t>
      </w:r>
      <w:r>
        <w:rPr>
          <w:b/>
          <w:bCs/>
          <w:sz w:val="36"/>
          <w:szCs w:val="36"/>
        </w:rPr>
        <w:t>- Felnőttképzési</w:t>
      </w:r>
      <w:r w:rsidRPr="00D91643">
        <w:rPr>
          <w:b/>
          <w:bCs/>
          <w:sz w:val="36"/>
          <w:szCs w:val="36"/>
        </w:rPr>
        <w:t xml:space="preserve"> Központ </w:t>
      </w:r>
    </w:p>
    <w:p w:rsidR="00BE142E" w:rsidRDefault="00BE142E" w:rsidP="00D91643">
      <w:pPr>
        <w:jc w:val="center"/>
        <w:rPr>
          <w:b/>
          <w:bCs/>
          <w:sz w:val="36"/>
          <w:szCs w:val="36"/>
        </w:rPr>
      </w:pPr>
      <w:r w:rsidRPr="00D91643">
        <w:rPr>
          <w:b/>
          <w:bCs/>
          <w:sz w:val="36"/>
          <w:szCs w:val="36"/>
        </w:rPr>
        <w:t>B</w:t>
      </w:r>
      <w:r>
        <w:rPr>
          <w:b/>
          <w:bCs/>
          <w:sz w:val="36"/>
          <w:szCs w:val="36"/>
        </w:rPr>
        <w:t xml:space="preserve">eszámolója a </w:t>
      </w:r>
      <w:r w:rsidRPr="0030344B">
        <w:rPr>
          <w:b/>
          <w:bCs/>
          <w:color w:val="FF0000"/>
          <w:sz w:val="36"/>
          <w:szCs w:val="36"/>
        </w:rPr>
        <w:t>201</w:t>
      </w:r>
      <w:r>
        <w:rPr>
          <w:b/>
          <w:bCs/>
          <w:color w:val="FF0000"/>
          <w:sz w:val="36"/>
          <w:szCs w:val="36"/>
        </w:rPr>
        <w:t>5</w:t>
      </w:r>
      <w:r w:rsidRPr="00D91643">
        <w:rPr>
          <w:b/>
          <w:bCs/>
          <w:sz w:val="36"/>
          <w:szCs w:val="36"/>
        </w:rPr>
        <w:t>. évi pénzügyi és szakmai tevékenységéről</w:t>
      </w:r>
    </w:p>
    <w:p w:rsidR="00BE142E" w:rsidRPr="00D91643" w:rsidRDefault="00BE142E" w:rsidP="00D91643">
      <w:pPr>
        <w:jc w:val="center"/>
        <w:rPr>
          <w:b/>
          <w:bCs/>
          <w:sz w:val="36"/>
          <w:szCs w:val="36"/>
        </w:rPr>
      </w:pPr>
    </w:p>
    <w:p w:rsidR="00BE142E" w:rsidRPr="00D91643" w:rsidRDefault="00BE142E" w:rsidP="00D91643">
      <w:pPr>
        <w:spacing w:line="360" w:lineRule="auto"/>
        <w:jc w:val="center"/>
        <w:rPr>
          <w:b/>
          <w:bCs/>
          <w:sz w:val="32"/>
          <w:szCs w:val="3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Készítette:</w:t>
      </w: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Varga István Igazgató</w:t>
      </w: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30344B">
        <w:rPr>
          <w:b/>
          <w:bCs/>
          <w:color w:val="FF0000"/>
          <w:sz w:val="22"/>
          <w:szCs w:val="22"/>
        </w:rPr>
        <w:t>201</w:t>
      </w:r>
      <w:r>
        <w:rPr>
          <w:b/>
          <w:bCs/>
          <w:color w:val="FF0000"/>
          <w:sz w:val="22"/>
          <w:szCs w:val="22"/>
        </w:rPr>
        <w:t>6.</w:t>
      </w:r>
      <w:r>
        <w:rPr>
          <w:b/>
          <w:bCs/>
          <w:sz w:val="22"/>
          <w:szCs w:val="22"/>
        </w:rPr>
        <w:t xml:space="preserve"> február 15.</w:t>
      </w: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D91643">
        <w:rPr>
          <w:b/>
          <w:bCs/>
          <w:sz w:val="22"/>
          <w:szCs w:val="22"/>
          <w:u w:val="single"/>
        </w:rPr>
        <w:lastRenderedPageBreak/>
        <w:t>Bevezető</w:t>
      </w: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>Intézményünk a tevékenységét az Önkormányzat Közműve</w:t>
      </w:r>
      <w:r>
        <w:rPr>
          <w:sz w:val="22"/>
          <w:szCs w:val="22"/>
        </w:rPr>
        <w:t>lődési, Könyvtári rendelete,</w:t>
      </w:r>
      <w:r w:rsidRPr="00D91643">
        <w:rPr>
          <w:sz w:val="22"/>
          <w:szCs w:val="22"/>
        </w:rPr>
        <w:t xml:space="preserve"> az intézmény Alapító Okiratában, a Szervezeti és Működési Szabályzatban, valamint a Művelődési </w:t>
      </w:r>
      <w:r>
        <w:rPr>
          <w:sz w:val="22"/>
          <w:szCs w:val="22"/>
        </w:rPr>
        <w:t>intézmény Stratégiai Terve</w:t>
      </w:r>
      <w:r w:rsidRPr="00D91643">
        <w:rPr>
          <w:sz w:val="22"/>
          <w:szCs w:val="22"/>
        </w:rPr>
        <w:t>,</w:t>
      </w:r>
      <w:r>
        <w:rPr>
          <w:sz w:val="22"/>
          <w:szCs w:val="22"/>
        </w:rPr>
        <w:t xml:space="preserve"> és 2015 évi szakmai terve </w:t>
      </w:r>
      <w:r w:rsidRPr="00D91643">
        <w:rPr>
          <w:sz w:val="22"/>
          <w:szCs w:val="22"/>
        </w:rPr>
        <w:t>és a 201</w:t>
      </w:r>
      <w:r>
        <w:rPr>
          <w:sz w:val="22"/>
          <w:szCs w:val="22"/>
        </w:rPr>
        <w:t>5 évi költségvetése</w:t>
      </w:r>
      <w:r w:rsidRPr="00D91643">
        <w:rPr>
          <w:sz w:val="22"/>
          <w:szCs w:val="22"/>
        </w:rPr>
        <w:t>,és az aktuális pénzügyi, minősé</w:t>
      </w:r>
      <w:r>
        <w:rPr>
          <w:sz w:val="22"/>
          <w:szCs w:val="22"/>
        </w:rPr>
        <w:t>gbiztosítási</w:t>
      </w:r>
      <w:r w:rsidRPr="00D91643">
        <w:rPr>
          <w:sz w:val="22"/>
          <w:szCs w:val="22"/>
        </w:rPr>
        <w:t xml:space="preserve"> szabályzat alapján végezte 201</w:t>
      </w:r>
      <w:r>
        <w:rPr>
          <w:sz w:val="22"/>
          <w:szCs w:val="22"/>
        </w:rPr>
        <w:t>5</w:t>
      </w:r>
      <w:r w:rsidRPr="00D91643">
        <w:rPr>
          <w:sz w:val="22"/>
          <w:szCs w:val="22"/>
        </w:rPr>
        <w:t>-ben.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Belső ellenőrzés által tett javaslatok megvalósítása</w:t>
      </w: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Az Intézkedési Terv alapján intézményünk SZMSZ-ének megváltoztatásából származó problémákat kijavítottuk, és az Éves terv elfogadását kezdeményeztük a fenntartónál.</w:t>
      </w: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 2014- éves átfogó ellenőrzés konkrétan az intézményi működésre vonatkozóan nem tárt fel hiányosságokat.</w:t>
      </w:r>
    </w:p>
    <w:p w:rsidR="00BE142E" w:rsidRPr="00D91643" w:rsidRDefault="00BE142E" w:rsidP="00F34EA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Határidőre a pénzügyi ABPE továbbképzést is elvégezte az igazgató.</w:t>
      </w:r>
    </w:p>
    <w:p w:rsidR="00BE142E" w:rsidRPr="00D91643" w:rsidRDefault="00BE142E" w:rsidP="00CF24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A Szakmai Ütemtervnek megfelelően a havi megbeszéléseken túl, a rendezvények sajátosságainak megfelelően az SZMSZ szerinti szervezeti felépítés alapján folyt a kommunikáció és a tevékenységek ellenőrzése, megvalósítása.</w:t>
      </w:r>
    </w:p>
    <w:p w:rsidR="00BE142E" w:rsidRDefault="00BE142E" w:rsidP="0038183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Az elmúlt évben az év elején kidolgozott és az önkormányzat által elfogadott éves terv szerint végeztük a tevékenységünket, </w:t>
      </w: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Intézményi költségvetésünk alakulása 201</w:t>
      </w:r>
      <w:r>
        <w:rPr>
          <w:b/>
          <w:bCs/>
          <w:sz w:val="22"/>
          <w:szCs w:val="22"/>
        </w:rPr>
        <w:t>5</w:t>
      </w:r>
      <w:r w:rsidRPr="00D91643">
        <w:rPr>
          <w:b/>
          <w:bCs/>
          <w:sz w:val="22"/>
          <w:szCs w:val="22"/>
        </w:rPr>
        <w:t>-ben:</w:t>
      </w: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 xml:space="preserve">Intézményi összes bevétel </w:t>
      </w:r>
      <w:r>
        <w:rPr>
          <w:sz w:val="22"/>
          <w:szCs w:val="22"/>
        </w:rPr>
        <w:t xml:space="preserve">37.139 </w:t>
      </w:r>
      <w:r w:rsidRPr="00D91643">
        <w:rPr>
          <w:sz w:val="22"/>
          <w:szCs w:val="22"/>
        </w:rPr>
        <w:t xml:space="preserve">E/Ft, költségvetési támogatásunk </w:t>
      </w:r>
      <w:r>
        <w:rPr>
          <w:color w:val="FF0000"/>
          <w:sz w:val="22"/>
          <w:szCs w:val="22"/>
        </w:rPr>
        <w:t xml:space="preserve">30.709 </w:t>
      </w:r>
      <w:r w:rsidRPr="00D91643">
        <w:rPr>
          <w:sz w:val="22"/>
          <w:szCs w:val="22"/>
        </w:rPr>
        <w:t xml:space="preserve">e Ft-ban realizálódott, a saját működési </w:t>
      </w:r>
      <w:r w:rsidR="00AF3AD5">
        <w:rPr>
          <w:sz w:val="22"/>
          <w:szCs w:val="22"/>
        </w:rPr>
        <w:t>bevételünk</w:t>
      </w:r>
      <w:r>
        <w:rPr>
          <w:sz w:val="22"/>
          <w:szCs w:val="22"/>
        </w:rPr>
        <w:t xml:space="preserve"> 6.430E Ft lett.</w:t>
      </w:r>
      <w:r w:rsidR="00AF3AD5">
        <w:rPr>
          <w:sz w:val="22"/>
          <w:szCs w:val="22"/>
        </w:rPr>
        <w:t xml:space="preserve"> </w:t>
      </w:r>
      <w:r w:rsidRPr="00D91643">
        <w:rPr>
          <w:sz w:val="22"/>
          <w:szCs w:val="22"/>
        </w:rPr>
        <w:t>Kiadások intézményi szinten</w:t>
      </w:r>
      <w:r>
        <w:rPr>
          <w:sz w:val="22"/>
          <w:szCs w:val="22"/>
        </w:rPr>
        <w:t xml:space="preserve"> 34.563 E/Ft</w:t>
      </w:r>
      <w:r w:rsidRPr="00D91643">
        <w:rPr>
          <w:sz w:val="22"/>
          <w:szCs w:val="22"/>
        </w:rPr>
        <w:t xml:space="preserve"> volt, a személyi juttatások a </w:t>
      </w:r>
      <w:r>
        <w:rPr>
          <w:sz w:val="22"/>
          <w:szCs w:val="22"/>
        </w:rPr>
        <w:t xml:space="preserve"> 10.190E/Ft</w:t>
      </w:r>
      <w:r w:rsidRPr="00D91643">
        <w:rPr>
          <w:sz w:val="22"/>
          <w:szCs w:val="22"/>
        </w:rPr>
        <w:t xml:space="preserve">, melynek a járulékai </w:t>
      </w:r>
      <w:r>
        <w:rPr>
          <w:sz w:val="22"/>
          <w:szCs w:val="22"/>
        </w:rPr>
        <w:t>2.760</w:t>
      </w:r>
      <w:r w:rsidRPr="00D91643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D91643">
        <w:rPr>
          <w:sz w:val="22"/>
          <w:szCs w:val="22"/>
        </w:rPr>
        <w:t xml:space="preserve"> Ft, a dologi kiadások pedig szintén a </w:t>
      </w:r>
      <w:r>
        <w:rPr>
          <w:sz w:val="22"/>
          <w:szCs w:val="22"/>
        </w:rPr>
        <w:t>21.561E Ft.</w:t>
      </w:r>
      <w:r w:rsidRPr="00D91643">
        <w:rPr>
          <w:sz w:val="22"/>
          <w:szCs w:val="22"/>
        </w:rPr>
        <w:t xml:space="preserve"> Felhalmozási kiadásunk </w:t>
      </w:r>
      <w:r>
        <w:rPr>
          <w:sz w:val="22"/>
          <w:szCs w:val="22"/>
        </w:rPr>
        <w:t>52 E/Ft</w:t>
      </w:r>
      <w:r w:rsidRPr="00D91643">
        <w:rPr>
          <w:sz w:val="22"/>
          <w:szCs w:val="22"/>
        </w:rPr>
        <w:t xml:space="preserve"> volt.</w:t>
      </w:r>
    </w:p>
    <w:p w:rsidR="00BE142E" w:rsidRPr="00D91643" w:rsidRDefault="00BE142E" w:rsidP="006E4977">
      <w:pPr>
        <w:tabs>
          <w:tab w:val="left" w:pos="6075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A14479">
      <w:pPr>
        <w:spacing w:line="360" w:lineRule="auto"/>
        <w:jc w:val="center"/>
        <w:rPr>
          <w:b/>
          <w:bCs/>
          <w:sz w:val="28"/>
          <w:szCs w:val="28"/>
        </w:rPr>
      </w:pPr>
    </w:p>
    <w:p w:rsidR="00AF3AD5" w:rsidRDefault="00AF3AD5" w:rsidP="00A14479">
      <w:pPr>
        <w:spacing w:line="360" w:lineRule="auto"/>
        <w:jc w:val="center"/>
        <w:rPr>
          <w:b/>
          <w:bCs/>
          <w:sz w:val="28"/>
          <w:szCs w:val="28"/>
        </w:rPr>
      </w:pPr>
    </w:p>
    <w:p w:rsidR="00BE142E" w:rsidRPr="00A14479" w:rsidRDefault="00BE142E" w:rsidP="00A14479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VMK gazdálkodási adatai több éves viszonylatban</w:t>
      </w: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tbl>
      <w:tblPr>
        <w:tblW w:w="9278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97"/>
        <w:gridCol w:w="1093"/>
        <w:gridCol w:w="1092"/>
        <w:gridCol w:w="1092"/>
        <w:gridCol w:w="1092"/>
        <w:gridCol w:w="1092"/>
        <w:gridCol w:w="1306"/>
        <w:gridCol w:w="1014"/>
      </w:tblGrid>
      <w:tr w:rsidR="00AB5C18" w:rsidRPr="00FE0071" w:rsidTr="00AB5C18">
        <w:trPr>
          <w:trHeight w:val="315"/>
        </w:trPr>
        <w:tc>
          <w:tcPr>
            <w:tcW w:w="1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2009 év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2010 év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2011 év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2012 év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2013 év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2014 év</w:t>
            </w:r>
          </w:p>
        </w:tc>
        <w:tc>
          <w:tcPr>
            <w:tcW w:w="1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2015 év</w:t>
            </w:r>
          </w:p>
        </w:tc>
      </w:tr>
      <w:tr w:rsidR="00AB5C18" w:rsidRPr="00FE0071" w:rsidTr="00AB5C18">
        <w:trPr>
          <w:trHeight w:val="1155"/>
        </w:trPr>
        <w:tc>
          <w:tcPr>
            <w:tcW w:w="1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Költségvetési támogatás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25669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30527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30254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28499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30709</w:t>
            </w:r>
          </w:p>
        </w:tc>
      </w:tr>
      <w:tr w:rsidR="00AB5C18" w:rsidRPr="00FE0071" w:rsidTr="00AB5C18">
        <w:trPr>
          <w:trHeight w:val="585"/>
        </w:trPr>
        <w:tc>
          <w:tcPr>
            <w:tcW w:w="1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Dologi kiadás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20867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17140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17496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18580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25667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22662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21561</w:t>
            </w:r>
          </w:p>
        </w:tc>
      </w:tr>
      <w:tr w:rsidR="00AB5C18" w:rsidRPr="00FE0071" w:rsidTr="00AB5C18">
        <w:trPr>
          <w:trHeight w:val="1155"/>
        </w:trPr>
        <w:tc>
          <w:tcPr>
            <w:tcW w:w="1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Rendezvények bevételei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3427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8371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6536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5C18" w:rsidRDefault="00AB5C18" w:rsidP="00AB5C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6430</w:t>
            </w:r>
          </w:p>
        </w:tc>
      </w:tr>
    </w:tbl>
    <w:p w:rsidR="00BE142E" w:rsidRDefault="00AB5C18" w:rsidP="007F54C9">
      <w:pPr>
        <w:spacing w:line="360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5680" behindDoc="0" locked="0" layoutInCell="1" allowOverlap="1" wp14:anchorId="15184D9E" wp14:editId="6066760C">
            <wp:simplePos x="0" y="0"/>
            <wp:positionH relativeFrom="column">
              <wp:posOffset>-220980</wp:posOffset>
            </wp:positionH>
            <wp:positionV relativeFrom="paragraph">
              <wp:posOffset>3599180</wp:posOffset>
            </wp:positionV>
            <wp:extent cx="6156960" cy="3463290"/>
            <wp:effectExtent l="0" t="0" r="0" b="3810"/>
            <wp:wrapSquare wrapText="bothSides"/>
            <wp:docPr id="14" name="Kép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346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54656" behindDoc="0" locked="0" layoutInCell="1" allowOverlap="1" wp14:anchorId="666867DF" wp14:editId="4E65C009">
            <wp:simplePos x="0" y="0"/>
            <wp:positionH relativeFrom="column">
              <wp:posOffset>-106680</wp:posOffset>
            </wp:positionH>
            <wp:positionV relativeFrom="paragraph">
              <wp:posOffset>325755</wp:posOffset>
            </wp:positionV>
            <wp:extent cx="6156960" cy="3177540"/>
            <wp:effectExtent l="0" t="0" r="0" b="3810"/>
            <wp:wrapSquare wrapText="bothSides"/>
            <wp:docPr id="13" name="Kép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gram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317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142E" w:rsidRDefault="00BE142E" w:rsidP="008971A8">
      <w:pPr>
        <w:spacing w:line="360" w:lineRule="auto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-1116"/>
        <w:tblW w:w="8382" w:type="dxa"/>
        <w:tblLook w:val="00A0" w:firstRow="1" w:lastRow="0" w:firstColumn="1" w:lastColumn="0" w:noHBand="0" w:noVBand="0"/>
      </w:tblPr>
      <w:tblGrid>
        <w:gridCol w:w="8382"/>
      </w:tblGrid>
      <w:tr w:rsidR="00BE142E" w:rsidRPr="00D91643">
        <w:trPr>
          <w:trHeight w:val="391"/>
        </w:trPr>
        <w:tc>
          <w:tcPr>
            <w:tcW w:w="8382" w:type="dxa"/>
          </w:tcPr>
          <w:p w:rsidR="00BE142E" w:rsidRPr="00D91643" w:rsidRDefault="00BE142E" w:rsidP="002A56F3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</w:tbl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 xml:space="preserve">Fentiekből kitűnik, hogy az összességében </w:t>
      </w:r>
      <w:r>
        <w:rPr>
          <w:sz w:val="22"/>
          <w:szCs w:val="22"/>
        </w:rPr>
        <w:t xml:space="preserve">saját </w:t>
      </w:r>
      <w:r w:rsidRPr="00D91643">
        <w:rPr>
          <w:sz w:val="22"/>
          <w:szCs w:val="22"/>
        </w:rPr>
        <w:t>bevételei</w:t>
      </w:r>
      <w:r>
        <w:rPr>
          <w:sz w:val="22"/>
          <w:szCs w:val="22"/>
        </w:rPr>
        <w:t>nk</w:t>
      </w:r>
      <w:r w:rsidRPr="00D91643">
        <w:rPr>
          <w:sz w:val="22"/>
          <w:szCs w:val="22"/>
        </w:rPr>
        <w:t xml:space="preserve"> </w:t>
      </w:r>
      <w:r>
        <w:rPr>
          <w:sz w:val="22"/>
          <w:szCs w:val="22"/>
        </w:rPr>
        <w:t>a köl</w:t>
      </w:r>
      <w:r w:rsidR="00AF3AD5">
        <w:rPr>
          <w:sz w:val="22"/>
          <w:szCs w:val="22"/>
        </w:rPr>
        <w:t>tségvetési trendnek megfelelően</w:t>
      </w:r>
      <w:r>
        <w:rPr>
          <w:sz w:val="22"/>
          <w:szCs w:val="22"/>
        </w:rPr>
        <w:t xml:space="preserve"> változik</w:t>
      </w:r>
      <w:r w:rsidR="00AF3AD5">
        <w:rPr>
          <w:sz w:val="22"/>
          <w:szCs w:val="22"/>
        </w:rPr>
        <w:t>,</w:t>
      </w:r>
      <w:r>
        <w:rPr>
          <w:sz w:val="22"/>
          <w:szCs w:val="22"/>
        </w:rPr>
        <w:t xml:space="preserve"> az utóbbi négy év második legmagasabb bevételélt. produkáltuk az eddigi legalacsonyabb költségvetési támogatás mellett. Örvendetes tény hogy a saját</w:t>
      </w:r>
      <w:r w:rsidRPr="00D91643">
        <w:rPr>
          <w:sz w:val="22"/>
          <w:szCs w:val="22"/>
        </w:rPr>
        <w:t xml:space="preserve"> </w:t>
      </w:r>
      <w:r>
        <w:rPr>
          <w:sz w:val="22"/>
          <w:szCs w:val="22"/>
        </w:rPr>
        <w:t>bevételeinket az eredeti tervhez képest sike</w:t>
      </w:r>
      <w:r w:rsidR="00AF3AD5">
        <w:rPr>
          <w:sz w:val="22"/>
          <w:szCs w:val="22"/>
        </w:rPr>
        <w:t xml:space="preserve">rült növelni sikerült növelni. </w:t>
      </w:r>
    </w:p>
    <w:p w:rsidR="00BE142E" w:rsidRPr="00D91643" w:rsidRDefault="00BE142E" w:rsidP="00D526E3">
      <w:pPr>
        <w:spacing w:line="360" w:lineRule="auto"/>
        <w:ind w:firstLine="360"/>
        <w:jc w:val="both"/>
        <w:rPr>
          <w:sz w:val="22"/>
          <w:szCs w:val="22"/>
        </w:rPr>
      </w:pPr>
      <w:r w:rsidRPr="00D91643">
        <w:rPr>
          <w:sz w:val="22"/>
          <w:szCs w:val="22"/>
        </w:rPr>
        <w:t>A költségvetésben meghatározott létszámaink az alábbiak szerint oszlottak meg:</w:t>
      </w:r>
    </w:p>
    <w:p w:rsidR="00BE142E" w:rsidRPr="00D91643" w:rsidRDefault="00BE142E" w:rsidP="007F54C9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 xml:space="preserve">Egy igazgató, aki nyolc órában látja el a könyvtári, a közművelődési, </w:t>
      </w:r>
      <w:r>
        <w:rPr>
          <w:sz w:val="22"/>
          <w:szCs w:val="22"/>
        </w:rPr>
        <w:t xml:space="preserve">feladatok irányítását </w:t>
      </w:r>
      <w:r w:rsidRPr="00D91643">
        <w:rPr>
          <w:sz w:val="22"/>
          <w:szCs w:val="22"/>
        </w:rPr>
        <w:t>és feln</w:t>
      </w:r>
      <w:r>
        <w:rPr>
          <w:sz w:val="22"/>
          <w:szCs w:val="22"/>
        </w:rPr>
        <w:t>őttképzési feladatok</w:t>
      </w:r>
      <w:r w:rsidRPr="00D91643">
        <w:rPr>
          <w:sz w:val="22"/>
          <w:szCs w:val="22"/>
        </w:rPr>
        <w:t>, szervezését, valamin</w:t>
      </w:r>
      <w:r>
        <w:rPr>
          <w:sz w:val="22"/>
          <w:szCs w:val="22"/>
        </w:rPr>
        <w:t>t a művészeti iskola koordinálását</w:t>
      </w:r>
      <w:r w:rsidRPr="00D91643">
        <w:rPr>
          <w:sz w:val="22"/>
          <w:szCs w:val="22"/>
        </w:rPr>
        <w:t xml:space="preserve">, </w:t>
      </w:r>
    </w:p>
    <w:p w:rsidR="00BE142E" w:rsidRPr="00726DE9" w:rsidRDefault="00BE142E" w:rsidP="00726DE9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Egy fő 8</w:t>
      </w:r>
      <w:r w:rsidRPr="00D91643">
        <w:rPr>
          <w:sz w:val="22"/>
          <w:szCs w:val="22"/>
        </w:rPr>
        <w:t xml:space="preserve"> órás könyvtáros l</w:t>
      </w:r>
      <w:r>
        <w:rPr>
          <w:sz w:val="22"/>
          <w:szCs w:val="22"/>
        </w:rPr>
        <w:t>átta el a könyvtári feladatokat január 1-től, júliustól határozott időre kinevezett könyvtáros helyettesítette.</w:t>
      </w:r>
    </w:p>
    <w:p w:rsidR="00BE142E" w:rsidRPr="00A05B59" w:rsidRDefault="00BE142E" w:rsidP="00A05B59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2331CD">
        <w:rPr>
          <w:sz w:val="22"/>
          <w:szCs w:val="22"/>
        </w:rPr>
        <w:t xml:space="preserve">Az évet egy fő </w:t>
      </w:r>
      <w:r w:rsidRPr="00A05B59">
        <w:rPr>
          <w:sz w:val="22"/>
          <w:szCs w:val="22"/>
        </w:rPr>
        <w:t>4 órás előadói státusszal kezdtük. de június 1 -től ezeket a feladatokat szintén más személy látta el.</w:t>
      </w:r>
    </w:p>
    <w:p w:rsidR="00AF3AD5" w:rsidRDefault="00BE142E" w:rsidP="00AF3AD5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2331CD">
        <w:rPr>
          <w:sz w:val="22"/>
          <w:szCs w:val="22"/>
        </w:rPr>
        <w:t>Egy fő 8 órás technikus a közművelődési és egyéb rendezvények technikai előkészítéséért, hangosításáért</w:t>
      </w:r>
      <w:r>
        <w:rPr>
          <w:sz w:val="22"/>
          <w:szCs w:val="22"/>
        </w:rPr>
        <w:t xml:space="preserve"> videó rögzítésért </w:t>
      </w:r>
      <w:r w:rsidRPr="002331CD">
        <w:rPr>
          <w:sz w:val="22"/>
          <w:szCs w:val="22"/>
        </w:rPr>
        <w:t>és plakátozásért, tűz és munkavédelmi előírások betartásáért,</w:t>
      </w:r>
      <w:r>
        <w:rPr>
          <w:sz w:val="22"/>
          <w:szCs w:val="22"/>
        </w:rPr>
        <w:t xml:space="preserve"> felelt. Júliustól új munkatárs végzi ezeket a feladatokat.</w:t>
      </w:r>
    </w:p>
    <w:p w:rsidR="00BE142E" w:rsidRPr="00AF3AD5" w:rsidRDefault="00BE142E" w:rsidP="00AF3AD5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AF3AD5">
        <w:rPr>
          <w:sz w:val="22"/>
          <w:szCs w:val="22"/>
        </w:rPr>
        <w:t>Egy 6 órás és egy 4 órás takarítói státusszal dolgoztunk Az egyik délelőtt felelt, a másik pedig délután az intézmény kitakarításáért.</w:t>
      </w: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A05B5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A05B59">
      <w:pPr>
        <w:spacing w:line="360" w:lineRule="auto"/>
        <w:jc w:val="both"/>
        <w:rPr>
          <w:sz w:val="22"/>
          <w:szCs w:val="22"/>
        </w:rPr>
      </w:pPr>
    </w:p>
    <w:p w:rsidR="00BE142E" w:rsidRPr="00D91643" w:rsidRDefault="00BE142E" w:rsidP="00AF3AD5">
      <w:pPr>
        <w:spacing w:line="360" w:lineRule="auto"/>
        <w:ind w:firstLine="360"/>
        <w:jc w:val="both"/>
        <w:rPr>
          <w:sz w:val="22"/>
          <w:szCs w:val="22"/>
        </w:rPr>
      </w:pPr>
      <w:r w:rsidRPr="00D91643">
        <w:rPr>
          <w:sz w:val="22"/>
          <w:szCs w:val="22"/>
        </w:rPr>
        <w:t xml:space="preserve">A könyvtári tevékenységről általában elmondható, hogy egész évben tudtuk biztosítani, a </w:t>
      </w:r>
      <w:r>
        <w:rPr>
          <w:sz w:val="22"/>
          <w:szCs w:val="22"/>
        </w:rPr>
        <w:t xml:space="preserve">heti </w:t>
      </w:r>
      <w:r w:rsidRPr="00D91643">
        <w:rPr>
          <w:sz w:val="22"/>
          <w:szCs w:val="22"/>
        </w:rPr>
        <w:t>3</w:t>
      </w:r>
      <w:r>
        <w:rPr>
          <w:sz w:val="22"/>
          <w:szCs w:val="22"/>
        </w:rPr>
        <w:t>7</w:t>
      </w:r>
      <w:r w:rsidRPr="00D91643">
        <w:rPr>
          <w:sz w:val="22"/>
          <w:szCs w:val="22"/>
        </w:rPr>
        <w:t xml:space="preserve"> órás nyitvatartási időt.</w:t>
      </w:r>
      <w:r>
        <w:rPr>
          <w:sz w:val="22"/>
          <w:szCs w:val="22"/>
        </w:rPr>
        <w:t xml:space="preserve">  Ez </w:t>
      </w:r>
      <w:r w:rsidRPr="00D91643">
        <w:rPr>
          <w:sz w:val="22"/>
          <w:szCs w:val="22"/>
        </w:rPr>
        <w:t xml:space="preserve">szükséges volt ahhoz, hogy a TÁMOP </w:t>
      </w:r>
      <w:r>
        <w:rPr>
          <w:sz w:val="22"/>
          <w:szCs w:val="22"/>
        </w:rPr>
        <w:t xml:space="preserve">pályázat </w:t>
      </w:r>
      <w:r w:rsidRPr="00D91643">
        <w:rPr>
          <w:sz w:val="22"/>
          <w:szCs w:val="22"/>
        </w:rPr>
        <w:t>amely „Engedjünk hát olvasni” címmel jelenleg is fenn</w:t>
      </w:r>
      <w:r>
        <w:rPr>
          <w:sz w:val="22"/>
          <w:szCs w:val="22"/>
        </w:rPr>
        <w:t>tartási kötelezettséggel működhessen</w:t>
      </w:r>
      <w:r w:rsidRPr="00D91643">
        <w:rPr>
          <w:sz w:val="22"/>
          <w:szCs w:val="22"/>
        </w:rPr>
        <w:t xml:space="preserve">.  A könyvtári honlap </w:t>
      </w:r>
      <w:r>
        <w:rPr>
          <w:sz w:val="22"/>
          <w:szCs w:val="22"/>
        </w:rPr>
        <w:t>is működött 2015</w:t>
      </w:r>
      <w:r w:rsidRPr="00D91643">
        <w:rPr>
          <w:sz w:val="22"/>
          <w:szCs w:val="22"/>
        </w:rPr>
        <w:t xml:space="preserve">-ben, www.szentgrotkonyvtar.hu címmel, melynek alapvető funkciója, hogy a Text-Lib rendszeren keresztül elérhetővé válik a </w:t>
      </w:r>
      <w:r>
        <w:rPr>
          <w:sz w:val="22"/>
          <w:szCs w:val="22"/>
        </w:rPr>
        <w:t>városi könyvtáron túl a</w:t>
      </w:r>
      <w:r w:rsidRPr="00D91643">
        <w:rPr>
          <w:sz w:val="22"/>
          <w:szCs w:val="22"/>
        </w:rPr>
        <w:t xml:space="preserve"> gimnázium és a két általános iskola könyvtári állománya is, v</w:t>
      </w:r>
      <w:r>
        <w:rPr>
          <w:sz w:val="22"/>
          <w:szCs w:val="22"/>
        </w:rPr>
        <w:t>alamint a könyvtári programok népszerűsítése</w:t>
      </w:r>
      <w:r w:rsidRPr="00D91643">
        <w:rPr>
          <w:sz w:val="22"/>
          <w:szCs w:val="22"/>
        </w:rPr>
        <w:t>.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E15D14">
      <w:pPr>
        <w:spacing w:line="360" w:lineRule="auto"/>
        <w:ind w:firstLine="360"/>
        <w:jc w:val="both"/>
        <w:rPr>
          <w:sz w:val="22"/>
          <w:szCs w:val="22"/>
        </w:rPr>
      </w:pPr>
      <w:r w:rsidRPr="00D91643">
        <w:rPr>
          <w:sz w:val="22"/>
          <w:szCs w:val="22"/>
        </w:rPr>
        <w:t>Közművelődésről általában elmon</w:t>
      </w:r>
      <w:r>
        <w:rPr>
          <w:sz w:val="22"/>
          <w:szCs w:val="22"/>
        </w:rPr>
        <w:t>dható, hogy</w:t>
      </w:r>
      <w:r w:rsidRPr="00D91643">
        <w:rPr>
          <w:sz w:val="22"/>
          <w:szCs w:val="22"/>
        </w:rPr>
        <w:t xml:space="preserve"> a gyermekszínházi programok a színházi nevelés, és ízlésformálást szolgálták.20</w:t>
      </w:r>
      <w:r>
        <w:rPr>
          <w:sz w:val="22"/>
          <w:szCs w:val="22"/>
        </w:rPr>
        <w:t>13-</w:t>
      </w:r>
      <w:r w:rsidRPr="00D91643">
        <w:rPr>
          <w:sz w:val="22"/>
          <w:szCs w:val="22"/>
        </w:rPr>
        <w:t>1</w:t>
      </w:r>
      <w:r>
        <w:rPr>
          <w:sz w:val="22"/>
          <w:szCs w:val="22"/>
        </w:rPr>
        <w:t xml:space="preserve">4-ben több </w:t>
      </w:r>
      <w:r w:rsidRPr="00D91643">
        <w:rPr>
          <w:sz w:val="22"/>
          <w:szCs w:val="22"/>
        </w:rPr>
        <w:t>volt a színház bérle</w:t>
      </w:r>
      <w:r>
        <w:rPr>
          <w:sz w:val="22"/>
          <w:szCs w:val="22"/>
        </w:rPr>
        <w:t>teseink száma, viszont 2014-ban már</w:t>
      </w:r>
      <w:r w:rsidRPr="00D91643">
        <w:rPr>
          <w:sz w:val="22"/>
          <w:szCs w:val="22"/>
        </w:rPr>
        <w:t xml:space="preserve"> az új bérletet, kevesebben vásárolták meg, amely azt</w:t>
      </w:r>
      <w:r>
        <w:rPr>
          <w:sz w:val="22"/>
          <w:szCs w:val="22"/>
        </w:rPr>
        <w:t xml:space="preserve"> a lehetőséget hordozta magában</w:t>
      </w:r>
      <w:r w:rsidRPr="00D91643">
        <w:rPr>
          <w:sz w:val="22"/>
          <w:szCs w:val="22"/>
        </w:rPr>
        <w:t>, hogy több szabad je</w:t>
      </w:r>
      <w:r>
        <w:rPr>
          <w:sz w:val="22"/>
          <w:szCs w:val="22"/>
        </w:rPr>
        <w:t xml:space="preserve">gyet tudtunk eladni, ehhez azonban nagyobb propagandára volt szükség. </w:t>
      </w:r>
    </w:p>
    <w:p w:rsidR="00BE142E" w:rsidRDefault="00BE142E" w:rsidP="00E15D14">
      <w:pPr>
        <w:spacing w:line="360" w:lineRule="auto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felnőttképzést az jellemezte, hogy a szervezést, és a helyet biztosítottuk. A </w:t>
      </w:r>
      <w:r w:rsidRPr="00D91643">
        <w:rPr>
          <w:sz w:val="22"/>
          <w:szCs w:val="22"/>
        </w:rPr>
        <w:t>közösségi művelődés letéteményesei, a művészeti csoportok,</w:t>
      </w:r>
      <w:r>
        <w:rPr>
          <w:sz w:val="22"/>
          <w:szCs w:val="22"/>
        </w:rPr>
        <w:t xml:space="preserve"> </w:t>
      </w:r>
      <w:r w:rsidRPr="00D91643">
        <w:rPr>
          <w:sz w:val="22"/>
          <w:szCs w:val="22"/>
        </w:rPr>
        <w:t>klubok, szakkörök az elmúlt évben is stabilan működtek. A művészeti csoportok szinte minden felkérésnek eleget tettek,</w:t>
      </w:r>
      <w:r>
        <w:rPr>
          <w:sz w:val="22"/>
          <w:szCs w:val="22"/>
        </w:rPr>
        <w:t xml:space="preserve"> </w:t>
      </w:r>
      <w:r w:rsidRPr="00D91643">
        <w:rPr>
          <w:sz w:val="22"/>
          <w:szCs w:val="22"/>
        </w:rPr>
        <w:t xml:space="preserve">amikor bemutatókra kérték fel őket.  </w:t>
      </w:r>
    </w:p>
    <w:p w:rsidR="00BE142E" w:rsidRPr="00D91643" w:rsidRDefault="00BE142E" w:rsidP="00E15D14">
      <w:pPr>
        <w:spacing w:line="360" w:lineRule="auto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A MOZGO-MOZI újra indítására is kísérletet tettünk, melynek keretében a gyermekek is megtapasztalhatták a közös film- nézés élményét. A felnőttek körében is népszerűvé vált a jó minőségű MOZI látogatás. A karbantartásokat tekintve, sikerült megakadályozni a klubterem további beázását, a BÜFÉ helyiséget saját erőből és közfoglalkoztat</w:t>
      </w:r>
      <w:r w:rsidR="00AF3AD5">
        <w:rPr>
          <w:sz w:val="22"/>
          <w:szCs w:val="22"/>
        </w:rPr>
        <w:t>ottak segítségével felújítottuk</w:t>
      </w:r>
      <w:r>
        <w:rPr>
          <w:sz w:val="22"/>
          <w:szCs w:val="22"/>
        </w:rPr>
        <w:t>, valamint a ruhatárat is sikerült lefesteni.  A technikai eszközöket is vásároltunk, ennek eredményeként, van olyan felszerelésünk, amellyel szabadtéri dob, és effekt hangosítást is tudunk végezni.</w:t>
      </w: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AF3AD5" w:rsidRDefault="00AF3AD5" w:rsidP="007F54C9">
      <w:pPr>
        <w:spacing w:line="360" w:lineRule="auto"/>
        <w:jc w:val="both"/>
        <w:rPr>
          <w:sz w:val="22"/>
          <w:szCs w:val="22"/>
        </w:rPr>
      </w:pPr>
    </w:p>
    <w:p w:rsidR="00AF3AD5" w:rsidRDefault="00AF3AD5" w:rsidP="007F54C9">
      <w:pPr>
        <w:spacing w:line="360" w:lineRule="auto"/>
        <w:jc w:val="both"/>
        <w:rPr>
          <w:sz w:val="22"/>
          <w:szCs w:val="22"/>
        </w:rPr>
      </w:pPr>
    </w:p>
    <w:p w:rsidR="00AF3AD5" w:rsidRDefault="00AF3AD5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Pr="005E1133" w:rsidRDefault="00BE142E" w:rsidP="004320C3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5E1133">
        <w:rPr>
          <w:b/>
          <w:bCs/>
          <w:sz w:val="28"/>
          <w:szCs w:val="28"/>
          <w:u w:val="single"/>
        </w:rPr>
        <w:t>A könyvtár részletes pénzüg</w:t>
      </w:r>
      <w:r>
        <w:rPr>
          <w:b/>
          <w:bCs/>
          <w:sz w:val="28"/>
          <w:szCs w:val="28"/>
          <w:u w:val="single"/>
        </w:rPr>
        <w:t>yi és szakmai beszámolója a 2015</w:t>
      </w:r>
      <w:r w:rsidRPr="005E1133">
        <w:rPr>
          <w:b/>
          <w:bCs/>
          <w:sz w:val="28"/>
          <w:szCs w:val="28"/>
          <w:u w:val="single"/>
        </w:rPr>
        <w:t>. évről</w:t>
      </w:r>
    </w:p>
    <w:p w:rsidR="00BE142E" w:rsidRDefault="00BE142E" w:rsidP="004320C3">
      <w:pPr>
        <w:spacing w:line="360" w:lineRule="auto"/>
        <w:jc w:val="both"/>
      </w:pPr>
    </w:p>
    <w:p w:rsidR="00BE142E" w:rsidRDefault="00BE142E" w:rsidP="004320C3">
      <w:pPr>
        <w:spacing w:line="360" w:lineRule="auto"/>
        <w:ind w:firstLine="708"/>
        <w:jc w:val="both"/>
      </w:pPr>
      <w:r w:rsidRPr="00014F62">
        <w:t>A k</w:t>
      </w:r>
      <w:r>
        <w:t>önyvtár működési bevétele a 2015</w:t>
      </w:r>
      <w:r w:rsidRPr="00014F62">
        <w:t xml:space="preserve">. évben </w:t>
      </w:r>
      <w:r>
        <w:t>247</w:t>
      </w:r>
      <w:r w:rsidRPr="00014F62">
        <w:t xml:space="preserve"> ezer Ft volt</w:t>
      </w:r>
      <w:r>
        <w:t>, a 2014-es évhez képest (……ezer Ft) ….ezer Ft-tal több</w:t>
      </w:r>
      <w:r w:rsidRPr="00014F62">
        <w:t xml:space="preserve">. A felügyeleti szervtől kapott támogatás </w:t>
      </w:r>
      <w:r>
        <w:t>2.732 ezer Ft</w:t>
      </w:r>
      <w:r w:rsidRPr="00014F62">
        <w:t xml:space="preserve">, </w:t>
      </w:r>
      <w:r>
        <w:t>a</w:t>
      </w:r>
      <w:r w:rsidRPr="00014F62">
        <w:t xml:space="preserve"> könyvtár összes bevételeként </w:t>
      </w:r>
      <w:r>
        <w:t>2.979</w:t>
      </w:r>
      <w:r w:rsidRPr="00014F62">
        <w:t xml:space="preserve"> ezer Ft összeget számolhatunk.</w:t>
      </w:r>
    </w:p>
    <w:p w:rsidR="00BE142E" w:rsidRPr="00014F62" w:rsidRDefault="00BE142E" w:rsidP="004320C3">
      <w:pPr>
        <w:spacing w:line="360" w:lineRule="auto"/>
        <w:jc w:val="both"/>
      </w:pPr>
      <w:r>
        <w:tab/>
      </w:r>
      <w:r w:rsidRPr="00014F62">
        <w:t>Az</w:t>
      </w:r>
      <w:r>
        <w:t xml:space="preserve"> összes személyi juttatás a 2015</w:t>
      </w:r>
      <w:r w:rsidRPr="00014F62">
        <w:t xml:space="preserve">. évben </w:t>
      </w:r>
      <w:r>
        <w:t>1.511</w:t>
      </w:r>
      <w:r w:rsidRPr="00014F62">
        <w:t xml:space="preserve"> ezer Ft volt. A munkaadókat terhelő járulékok összesen </w:t>
      </w:r>
      <w:r>
        <w:t xml:space="preserve">430 </w:t>
      </w:r>
      <w:r w:rsidRPr="00014F62">
        <w:t xml:space="preserve">ezer Ft-ot, a dologi kiadások pedig </w:t>
      </w:r>
      <w:r>
        <w:t>1.038</w:t>
      </w:r>
      <w:r w:rsidRPr="00014F62">
        <w:t xml:space="preserve"> ezer Ft-ot jelentettek a könyvtárnak. </w:t>
      </w:r>
    </w:p>
    <w:p w:rsidR="00BE142E" w:rsidRPr="00996EE0" w:rsidRDefault="00BE142E" w:rsidP="00AF3AD5">
      <w:pPr>
        <w:spacing w:line="360" w:lineRule="auto"/>
        <w:ind w:firstLine="708"/>
        <w:jc w:val="both"/>
      </w:pPr>
      <w:r>
        <w:t>A 2015-e</w:t>
      </w:r>
      <w:r w:rsidRPr="00014F62">
        <w:t xml:space="preserve">s évben állományunk gyarapítására összesen </w:t>
      </w:r>
      <w:r>
        <w:t xml:space="preserve">640 E Ft </w:t>
      </w:r>
      <w:r w:rsidRPr="00014F62">
        <w:t xml:space="preserve">állt rendelkezésre, melyből </w:t>
      </w:r>
      <w:r>
        <w:rPr>
          <w:color w:val="000000"/>
        </w:rPr>
        <w:t>0</w:t>
      </w:r>
      <w:r w:rsidRPr="00014F62">
        <w:t xml:space="preserve"> E Ft-ot könyvtárunk érdekeltségnövelő támogatás igénybevétele során kapott. Az összesből </w:t>
      </w:r>
      <w:r>
        <w:t xml:space="preserve">303/folyóirat/ </w:t>
      </w:r>
      <w:r w:rsidRPr="00014F62">
        <w:t xml:space="preserve">E Ft-ot költöttünk nyomtatott kurrens időszaki kiadványokra, a </w:t>
      </w:r>
      <w:r w:rsidRPr="00014F62">
        <w:lastRenderedPageBreak/>
        <w:t xml:space="preserve">maradék </w:t>
      </w:r>
      <w:r>
        <w:t>337</w:t>
      </w:r>
      <w:r w:rsidRPr="00014F62">
        <w:t>E Ft-ot, pedig könyvek vásárlására használtuk fel. Könyvtárunk részt</w:t>
      </w:r>
      <w:r>
        <w:t xml:space="preserve"> </w:t>
      </w:r>
      <w:r w:rsidRPr="00014F62">
        <w:t xml:space="preserve">vett a Márai Program elnevezésű könyvtári állománygyarapítási pályázaton is, ahol </w:t>
      </w:r>
      <w:r>
        <w:t>400</w:t>
      </w:r>
      <w:r w:rsidRPr="00014F62">
        <w:t xml:space="preserve"> ezer Ft-ot kaptunk, melyet 50-50%-ban vásároltunk le szép</w:t>
      </w:r>
      <w:r w:rsidR="00AF3AD5">
        <w:t xml:space="preserve"> </w:t>
      </w:r>
      <w:r w:rsidRPr="00014F62">
        <w:t>- ill. ismeretterjesztő irodalmi művekre</w:t>
      </w:r>
      <w:r>
        <w:t>.</w:t>
      </w:r>
    </w:p>
    <w:p w:rsidR="00BE142E" w:rsidRDefault="00BE142E" w:rsidP="004320C3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2015-ö</w:t>
      </w:r>
      <w:r w:rsidRPr="00CE64D5">
        <w:rPr>
          <w:color w:val="000000"/>
        </w:rPr>
        <w:t>s évben intézményünk könyvtárának az állománya</w:t>
      </w:r>
      <w:r>
        <w:rPr>
          <w:color w:val="000000"/>
        </w:rPr>
        <w:t xml:space="preserve"> </w:t>
      </w:r>
      <w:r>
        <w:t xml:space="preserve">3525 </w:t>
      </w:r>
      <w:r>
        <w:rPr>
          <w:color w:val="000000"/>
        </w:rPr>
        <w:t xml:space="preserve">db könyvvel gyarapodott, a december 31.-ei állomány </w:t>
      </w:r>
      <w:r>
        <w:t>95395 db, ami</w:t>
      </w:r>
      <w:r>
        <w:rPr>
          <w:color w:val="000000"/>
        </w:rPr>
        <w:t xml:space="preserve"> idén is főleg ajándékkönyvekkel bővült. </w:t>
      </w:r>
      <w:r w:rsidRPr="00CE64D5">
        <w:rPr>
          <w:color w:val="000000"/>
        </w:rPr>
        <w:t xml:space="preserve">A könyv beszerzéseket a </w:t>
      </w:r>
      <w:r>
        <w:rPr>
          <w:color w:val="000000"/>
        </w:rPr>
        <w:t xml:space="preserve">Könyvellátó Kft, Bookline, és az Antikvarium.hu </w:t>
      </w:r>
      <w:r w:rsidRPr="00CE64D5">
        <w:rPr>
          <w:color w:val="000000"/>
        </w:rPr>
        <w:t xml:space="preserve">internetes oldalán keresztül bonyolítottuk le. </w:t>
      </w:r>
    </w:p>
    <w:p w:rsidR="00BE142E" w:rsidRPr="00EF42E7" w:rsidRDefault="00BE142E" w:rsidP="004320C3">
      <w:pPr>
        <w:spacing w:line="360" w:lineRule="auto"/>
        <w:ind w:firstLine="708"/>
        <w:jc w:val="both"/>
        <w:rPr>
          <w:color w:val="000000"/>
        </w:rPr>
      </w:pPr>
      <w:r w:rsidRPr="00CE64D5">
        <w:rPr>
          <w:color w:val="000000"/>
        </w:rPr>
        <w:t xml:space="preserve">Az időszaki kiadványokból </w:t>
      </w:r>
      <w:r>
        <w:rPr>
          <w:color w:val="000000"/>
        </w:rPr>
        <w:t xml:space="preserve">25 </w:t>
      </w:r>
      <w:r w:rsidRPr="00CE64D5">
        <w:rPr>
          <w:color w:val="000000"/>
        </w:rPr>
        <w:t xml:space="preserve">fajtát tudott megrendelni, a maradék </w:t>
      </w:r>
      <w:r>
        <w:rPr>
          <w:color w:val="000000"/>
        </w:rPr>
        <w:t xml:space="preserve">65 </w:t>
      </w:r>
      <w:r w:rsidRPr="00CE64D5">
        <w:rPr>
          <w:color w:val="000000"/>
        </w:rPr>
        <w:t xml:space="preserve">db, pedig a Könyvtárellátó Közhasznú Társaság bocsátja rendelkezésünkre. Intézményünk érvényes regisztrációjában összesen </w:t>
      </w:r>
      <w:r>
        <w:rPr>
          <w:color w:val="000000"/>
        </w:rPr>
        <w:t>450 főt tart</w:t>
      </w:r>
      <w:r w:rsidRPr="00CE64D5">
        <w:rPr>
          <w:color w:val="000000"/>
        </w:rPr>
        <w:t xml:space="preserve">unk nyilván, </w:t>
      </w:r>
      <w:r>
        <w:rPr>
          <w:color w:val="000000"/>
        </w:rPr>
        <w:t xml:space="preserve">ez a 2014-es évhez képest 19 fővel több volt, </w:t>
      </w:r>
      <w:r w:rsidRPr="00CE64D5">
        <w:rPr>
          <w:color w:val="000000"/>
        </w:rPr>
        <w:t xml:space="preserve">ebből 14 éven aluli </w:t>
      </w:r>
      <w:r>
        <w:rPr>
          <w:color w:val="000000"/>
        </w:rPr>
        <w:t>145</w:t>
      </w:r>
      <w:r w:rsidRPr="00CE64D5">
        <w:rPr>
          <w:color w:val="000000"/>
        </w:rPr>
        <w:t xml:space="preserve"> fő, 65 év</w:t>
      </w:r>
      <w:r>
        <w:rPr>
          <w:color w:val="000000"/>
        </w:rPr>
        <w:t xml:space="preserve"> feletti 32</w:t>
      </w:r>
      <w:r w:rsidRPr="00CE64D5">
        <w:rPr>
          <w:color w:val="000000"/>
        </w:rPr>
        <w:t xml:space="preserve"> fő. A személyes használatok száma összesen </w:t>
      </w:r>
      <w:r w:rsidRPr="00291619">
        <w:rPr>
          <w:rFonts w:ascii="Times" w:hAnsi="Times" w:cs="Times"/>
        </w:rPr>
        <w:t>5269 db</w:t>
      </w:r>
      <w:r w:rsidRPr="00CE64D5">
        <w:rPr>
          <w:color w:val="000000"/>
        </w:rPr>
        <w:t xml:space="preserve">. A kölcsönzött dokumentumok száma összesen </w:t>
      </w:r>
      <w:r w:rsidRPr="00291619">
        <w:t>14454</w:t>
      </w:r>
      <w:r>
        <w:t xml:space="preserve"> </w:t>
      </w:r>
      <w:r w:rsidRPr="00CE64D5">
        <w:rPr>
          <w:color w:val="000000"/>
        </w:rPr>
        <w:t xml:space="preserve">db.  A 14 éven aluli személyes használatok száma az összesből </w:t>
      </w:r>
      <w:r>
        <w:rPr>
          <w:color w:val="000000"/>
        </w:rPr>
        <w:t>2521 db</w:t>
      </w:r>
      <w:r w:rsidRPr="00CE64D5">
        <w:rPr>
          <w:color w:val="000000"/>
        </w:rPr>
        <w:t xml:space="preserve">. A kölcsönzött dokumentumok száma a 14 éven aluli olvasóknál az összesből </w:t>
      </w:r>
      <w:r>
        <w:rPr>
          <w:color w:val="000000"/>
        </w:rPr>
        <w:t>4108</w:t>
      </w:r>
      <w:r w:rsidRPr="00CE64D5">
        <w:rPr>
          <w:color w:val="000000"/>
        </w:rPr>
        <w:t xml:space="preserve"> db</w:t>
      </w:r>
      <w:r>
        <w:rPr>
          <w:color w:val="000000"/>
        </w:rPr>
        <w:t>.</w:t>
      </w:r>
      <w:r w:rsidRPr="00CE64D5">
        <w:rPr>
          <w:color w:val="000000"/>
        </w:rPr>
        <w:t xml:space="preserve"> Olvasóink számára jelenleg </w:t>
      </w:r>
      <w:r>
        <w:rPr>
          <w:color w:val="000000"/>
        </w:rPr>
        <w:t>5</w:t>
      </w:r>
      <w:r w:rsidRPr="00CE64D5">
        <w:rPr>
          <w:color w:val="000000"/>
        </w:rPr>
        <w:t xml:space="preserve"> db számítógépen tudjuk biztosítani, az internet hozzáf</w:t>
      </w:r>
      <w:r>
        <w:rPr>
          <w:color w:val="000000"/>
        </w:rPr>
        <w:t>érést. Internet használatot 2015</w:t>
      </w:r>
      <w:r w:rsidRPr="00CE64D5">
        <w:rPr>
          <w:color w:val="000000"/>
        </w:rPr>
        <w:t>-b</w:t>
      </w:r>
      <w:r>
        <w:rPr>
          <w:color w:val="000000"/>
        </w:rPr>
        <w:t>e</w:t>
      </w:r>
      <w:r w:rsidRPr="00CE64D5">
        <w:rPr>
          <w:color w:val="000000"/>
        </w:rPr>
        <w:t xml:space="preserve">n olvasóink </w:t>
      </w:r>
      <w:r>
        <w:rPr>
          <w:color w:val="000000"/>
        </w:rPr>
        <w:t>1127</w:t>
      </w:r>
      <w:r w:rsidRPr="00CE64D5">
        <w:rPr>
          <w:color w:val="000000"/>
        </w:rPr>
        <w:t xml:space="preserve"> alkalommal vették igénybe</w:t>
      </w:r>
      <w:r>
        <w:rPr>
          <w:color w:val="000000"/>
        </w:rPr>
        <w:t>, a 2014-as évhez viszonyítva 820-al nőtt, mely köszönhető az informatikai fejlesztésnek (</w:t>
      </w:r>
      <w:r w:rsidRPr="00970934">
        <w:rPr>
          <w:b/>
          <w:bCs/>
        </w:rPr>
        <w:t>Könyvtári szolgáltatások</w:t>
      </w:r>
      <w:r w:rsidRPr="00970934">
        <w:t xml:space="preserve"> </w:t>
      </w:r>
      <w:r w:rsidRPr="00970934">
        <w:rPr>
          <w:b/>
          <w:bCs/>
        </w:rPr>
        <w:t>összehangolt</w:t>
      </w:r>
      <w:r w:rsidRPr="00EF42E7">
        <w:rPr>
          <w:b/>
          <w:bCs/>
        </w:rPr>
        <w:t xml:space="preserve"> </w:t>
      </w:r>
      <w:r w:rsidRPr="00970934">
        <w:rPr>
          <w:b/>
          <w:bCs/>
        </w:rPr>
        <w:t>infrastruktúra-fejlesztés TIOP-1.2.3-11/1-2012-0347</w:t>
      </w:r>
      <w:r w:rsidRPr="00970934">
        <w:t xml:space="preserve"> elnevez</w:t>
      </w:r>
      <w:r>
        <w:t>ésű pályázat</w:t>
      </w:r>
      <w:r w:rsidRPr="00970934">
        <w:t>,</w:t>
      </w:r>
      <w:r>
        <w:t xml:space="preserve"> </w:t>
      </w:r>
      <w:r w:rsidRPr="005839DC">
        <w:t>(7 970 514 Ft)</w:t>
      </w:r>
      <w:r w:rsidRPr="00970934">
        <w:t xml:space="preserve"> melynek a teljesítése 2013. március 1. - 2</w:t>
      </w:r>
      <w:r>
        <w:t>013. szeptember 30. valósult meg)</w:t>
      </w:r>
      <w:r>
        <w:rPr>
          <w:color w:val="000000"/>
        </w:rPr>
        <w:t>.</w:t>
      </w:r>
    </w:p>
    <w:p w:rsidR="00BE142E" w:rsidRPr="00882AD8" w:rsidRDefault="00BE142E" w:rsidP="004320C3">
      <w:pPr>
        <w:tabs>
          <w:tab w:val="left" w:pos="6795"/>
        </w:tabs>
        <w:spacing w:line="360" w:lineRule="auto"/>
        <w:jc w:val="both"/>
        <w:rPr>
          <w:b/>
          <w:bCs/>
          <w:color w:val="000000"/>
        </w:rPr>
      </w:pPr>
      <w:r w:rsidRPr="00CE64D5">
        <w:rPr>
          <w:color w:val="000000"/>
        </w:rPr>
        <w:t>Az előző évekhez képest nem emeltük meg a beiratkozási díjainkat, így a felnőtt olvasóink 400 Ft-ért; a diákok 200 Ft-ért, 16 éven aluli gyermekolvasóink ingyenesen vehetik igénybe a könyvtár szolgáltatásait.</w:t>
      </w:r>
    </w:p>
    <w:p w:rsidR="00BE142E" w:rsidRPr="00CE64D5" w:rsidRDefault="00BE142E" w:rsidP="00222D69">
      <w:pPr>
        <w:spacing w:line="360" w:lineRule="auto"/>
        <w:ind w:firstLine="708"/>
        <w:jc w:val="both"/>
        <w:rPr>
          <w:color w:val="000000"/>
        </w:rPr>
      </w:pPr>
      <w:r w:rsidRPr="00CE64D5">
        <w:rPr>
          <w:color w:val="000000"/>
        </w:rPr>
        <w:t xml:space="preserve">A könyvtárunk dolgozóinak szakképzettségét illetően </w:t>
      </w:r>
      <w:r>
        <w:rPr>
          <w:color w:val="000000"/>
        </w:rPr>
        <w:t xml:space="preserve">is változás történt, 2015. szeptember 2-től középfokú könyvtárkezelői </w:t>
      </w:r>
      <w:r w:rsidRPr="00CE64D5">
        <w:rPr>
          <w:color w:val="000000"/>
        </w:rPr>
        <w:t>végzettséggel rendelkező könyvtáros</w:t>
      </w:r>
      <w:r>
        <w:rPr>
          <w:color w:val="000000"/>
        </w:rPr>
        <w:t xml:space="preserve"> 8 órás munkaidőben látja el a mindennapi feladatokat.</w:t>
      </w:r>
      <w:r w:rsidRPr="00CE64D5">
        <w:rPr>
          <w:color w:val="000000"/>
        </w:rPr>
        <w:t xml:space="preserve"> </w:t>
      </w:r>
    </w:p>
    <w:p w:rsidR="00BE142E" w:rsidRDefault="00BE142E" w:rsidP="004320C3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Rendezvényeinket illetően 2015-be</w:t>
      </w:r>
      <w:r w:rsidRPr="00CE64D5">
        <w:rPr>
          <w:color w:val="000000"/>
        </w:rPr>
        <w:t>n is az előző évekhez hasonlóan könyvtárunk részt vett a Kulturális és Sportnapok őszi és tavaszi programjainak szervezésében. E rendezvény sorozat keretén belül szavalóversenyeket bonyolított le a könyvtár. Az évente hagyományosan megrendezésre kerülő rendezvényeinken kívül, sokféle programot kínál még könyvtárunk, felnőtteknek, gyerekeknek. Az elmúlt évben voltak</w:t>
      </w:r>
      <w:r>
        <w:rPr>
          <w:color w:val="000000"/>
        </w:rPr>
        <w:t xml:space="preserve">, </w:t>
      </w:r>
      <w:r w:rsidRPr="00CE64D5">
        <w:rPr>
          <w:color w:val="000000"/>
        </w:rPr>
        <w:t>kézműves fogl</w:t>
      </w:r>
      <w:r>
        <w:rPr>
          <w:color w:val="000000"/>
        </w:rPr>
        <w:t>alkozásain ünnepekre készülődve,</w:t>
      </w:r>
      <w:r w:rsidRPr="00CE64D5">
        <w:rPr>
          <w:color w:val="000000"/>
        </w:rPr>
        <w:t xml:space="preserve"> szavaló versenyek,</w:t>
      </w:r>
      <w:r>
        <w:rPr>
          <w:color w:val="000000"/>
        </w:rPr>
        <w:t xml:space="preserve"> kiállítások és emlékvetélkedők (Fekete István születésének 115 évfordulója és Kertész Erzsébet halálának 10 évfordulója alkalmából). Gyakoriak voltak (havi rendszerességgel) az interaktív, játékos könyvtárhasználati és olvasásfejlesztő-könyvajánló gyermekfoglalkozások. Fekete István író</w:t>
      </w:r>
      <w:r w:rsidRPr="00C8046F">
        <w:rPr>
          <w:color w:val="000000"/>
        </w:rPr>
        <w:t xml:space="preserve"> </w:t>
      </w:r>
      <w:r>
        <w:rPr>
          <w:color w:val="000000"/>
        </w:rPr>
        <w:t xml:space="preserve">évfordulójának tiszteletére kiállítást, </w:t>
      </w:r>
      <w:r>
        <w:rPr>
          <w:color w:val="000000"/>
        </w:rPr>
        <w:lastRenderedPageBreak/>
        <w:t>vetélkedőt, könyvtárhasználati órákat, szakórákat rendeztünk.  2015-ben 12 db rendezvénye és 4 db kiállítása volt k</w:t>
      </w:r>
      <w:r w:rsidRPr="00CE64D5">
        <w:rPr>
          <w:color w:val="000000"/>
        </w:rPr>
        <w:t>önyvtárunk</w:t>
      </w:r>
      <w:r>
        <w:rPr>
          <w:color w:val="000000"/>
        </w:rPr>
        <w:t>nak, melyek látogatottsága a 2014-es évhez (661 fő) képest kismértékben nőtt (683 fő). A lehetőségekhez mérten 2015-ben is megtartottuk hagyományos rendezvényeinket melyeken a könyvtár olvasói mindig szívesen vett</w:t>
      </w:r>
      <w:r w:rsidRPr="00CE64D5">
        <w:rPr>
          <w:color w:val="000000"/>
        </w:rPr>
        <w:t xml:space="preserve">ek részt, diákok és felnőttek egyaránt. </w:t>
      </w:r>
    </w:p>
    <w:p w:rsidR="00BE142E" w:rsidRDefault="00BE142E" w:rsidP="00AF3AD5">
      <w:pPr>
        <w:spacing w:line="360" w:lineRule="auto"/>
        <w:ind w:firstLine="708"/>
        <w:jc w:val="both"/>
        <w:rPr>
          <w:color w:val="000000"/>
        </w:rPr>
      </w:pPr>
      <w:r w:rsidRPr="00CE64D5">
        <w:rPr>
          <w:color w:val="000000"/>
        </w:rPr>
        <w:t>A felsorolt és megrendezésre került rendezvényeink célja a különböző információhordozók megismerése mellett a könyvek megszerettetése és népszerűsítése a diákok és felnőtt olvasó</w:t>
      </w:r>
      <w:r>
        <w:rPr>
          <w:color w:val="000000"/>
        </w:rPr>
        <w:t>i</w:t>
      </w:r>
      <w:r w:rsidRPr="00CE64D5">
        <w:rPr>
          <w:color w:val="000000"/>
        </w:rPr>
        <w:t>nk körében. Bízzunk benne, hogy a fent említett rendezvényeknek az elkövetkező években is hagyománya lesz és ezáltal, minél több kisdiák, felnőtt kap kedvet egy-egy szép mese, regény vagy szakkönyv elolvasására.</w:t>
      </w: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7F54C9">
      <w:pPr>
        <w:spacing w:line="360" w:lineRule="auto"/>
        <w:jc w:val="both"/>
        <w:rPr>
          <w:color w:val="000000"/>
        </w:rPr>
      </w:pPr>
    </w:p>
    <w:p w:rsidR="00BE142E" w:rsidRDefault="00BE142E" w:rsidP="00C750B4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701495">
        <w:rPr>
          <w:b/>
          <w:bCs/>
          <w:color w:val="000000"/>
          <w:sz w:val="28"/>
          <w:szCs w:val="28"/>
        </w:rPr>
        <w:t>A városi k</w:t>
      </w:r>
      <w:r>
        <w:rPr>
          <w:b/>
          <w:bCs/>
          <w:color w:val="000000"/>
          <w:sz w:val="28"/>
          <w:szCs w:val="28"/>
        </w:rPr>
        <w:t>önyvtár statisztikai adatai</w:t>
      </w:r>
    </w:p>
    <w:p w:rsidR="00BE142E" w:rsidRDefault="00BE142E" w:rsidP="00DC5CE5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</w:p>
    <w:p w:rsidR="00BE142E" w:rsidRDefault="00BE142E" w:rsidP="00DC5CE5">
      <w:pPr>
        <w:numPr>
          <w:ilvl w:val="0"/>
          <w:numId w:val="41"/>
        </w:numPr>
        <w:spacing w:line="360" w:lineRule="auto"/>
        <w:jc w:val="center"/>
        <w:rPr>
          <w:b/>
          <w:bCs/>
          <w:color w:val="000000"/>
        </w:rPr>
      </w:pPr>
      <w:r w:rsidRPr="00376ACC">
        <w:rPr>
          <w:b/>
          <w:bCs/>
          <w:color w:val="000000"/>
        </w:rPr>
        <w:t>A felnőtt könyvtárhasználat statisztikai adatai</w:t>
      </w:r>
      <w:r>
        <w:rPr>
          <w:b/>
          <w:bCs/>
          <w:color w:val="000000"/>
        </w:rPr>
        <w:t xml:space="preserve"> 2014-2015</w:t>
      </w:r>
    </w:p>
    <w:p w:rsidR="00BE142E" w:rsidRDefault="00BE142E" w:rsidP="00DC5CE5">
      <w:pPr>
        <w:spacing w:line="360" w:lineRule="auto"/>
        <w:ind w:left="720"/>
        <w:rPr>
          <w:b/>
          <w:bCs/>
          <w:noProof/>
          <w:color w:val="000000"/>
        </w:rPr>
      </w:pPr>
    </w:p>
    <w:p w:rsidR="00BE142E" w:rsidRDefault="00BE142E" w:rsidP="00DC5CE5">
      <w:pPr>
        <w:spacing w:line="360" w:lineRule="auto"/>
        <w:ind w:left="720"/>
        <w:rPr>
          <w:b/>
          <w:bCs/>
          <w:noProof/>
          <w:color w:val="000000"/>
        </w:rPr>
      </w:pPr>
    </w:p>
    <w:p w:rsidR="00BE142E" w:rsidRDefault="00BE142E" w:rsidP="00DC5CE5">
      <w:pPr>
        <w:spacing w:line="360" w:lineRule="auto"/>
        <w:ind w:left="720"/>
        <w:rPr>
          <w:b/>
          <w:bCs/>
          <w:color w:val="000000"/>
        </w:rPr>
      </w:pPr>
    </w:p>
    <w:p w:rsidR="00BE142E" w:rsidRDefault="00AB5C18" w:rsidP="00DC5CE5">
      <w:pPr>
        <w:spacing w:line="360" w:lineRule="auto"/>
        <w:ind w:left="720"/>
        <w:rPr>
          <w:b/>
          <w:bCs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5570855" cy="3304540"/>
            <wp:effectExtent l="0" t="0" r="10795" b="10160"/>
            <wp:docPr id="15" name="Diagram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E142E" w:rsidRPr="00376ACC" w:rsidRDefault="00BE142E" w:rsidP="00DC5CE5">
      <w:pPr>
        <w:spacing w:line="360" w:lineRule="auto"/>
        <w:ind w:left="360"/>
        <w:jc w:val="center"/>
        <w:rPr>
          <w:b/>
          <w:bCs/>
          <w:color w:val="000000"/>
        </w:rPr>
      </w:pPr>
    </w:p>
    <w:p w:rsidR="00BE142E" w:rsidRDefault="00AB5C18" w:rsidP="00DC5CE5">
      <w:pPr>
        <w:tabs>
          <w:tab w:val="left" w:pos="6795"/>
        </w:tabs>
        <w:spacing w:line="360" w:lineRule="auto"/>
        <w:jc w:val="both"/>
        <w:rPr>
          <w:b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02F6E080" wp14:editId="540F4D70">
            <wp:simplePos x="0" y="0"/>
            <wp:positionH relativeFrom="column">
              <wp:posOffset>349250</wp:posOffset>
            </wp:positionH>
            <wp:positionV relativeFrom="paragraph">
              <wp:posOffset>219710</wp:posOffset>
            </wp:positionV>
            <wp:extent cx="5643245" cy="3387725"/>
            <wp:effectExtent l="0" t="0" r="14605" b="3175"/>
            <wp:wrapTight wrapText="bothSides">
              <wp:wrapPolygon edited="0">
                <wp:start x="0" y="0"/>
                <wp:lineTo x="0" y="21499"/>
                <wp:lineTo x="21583" y="21499"/>
                <wp:lineTo x="21583" y="0"/>
                <wp:lineTo x="0" y="0"/>
              </wp:wrapPolygon>
            </wp:wrapTight>
            <wp:docPr id="17" name="Diagram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  <w:r w:rsidR="00BE142E">
        <w:rPr>
          <w:b/>
          <w:bCs/>
          <w:color w:val="000000"/>
        </w:rPr>
        <w:tab/>
      </w:r>
    </w:p>
    <w:p w:rsidR="00BE142E" w:rsidRPr="00194AB7" w:rsidRDefault="00BE142E" w:rsidP="000C415E">
      <w:pPr>
        <w:numPr>
          <w:ilvl w:val="0"/>
          <w:numId w:val="41"/>
        </w:numPr>
        <w:spacing w:line="360" w:lineRule="auto"/>
        <w:jc w:val="center"/>
        <w:rPr>
          <w:b/>
          <w:bCs/>
          <w:color w:val="000000"/>
        </w:rPr>
      </w:pPr>
      <w:r w:rsidRPr="00E34E92">
        <w:rPr>
          <w:b/>
          <w:bCs/>
        </w:rPr>
        <w:t>A gyermek könyvtárhasználat statisztikai adatai</w:t>
      </w:r>
      <w:r>
        <w:rPr>
          <w:b/>
          <w:bCs/>
        </w:rPr>
        <w:t xml:space="preserve"> 2014-2015</w:t>
      </w:r>
    </w:p>
    <w:p w:rsidR="00BE142E" w:rsidRDefault="00BE142E" w:rsidP="00DC5CE5">
      <w:pPr>
        <w:spacing w:line="360" w:lineRule="auto"/>
        <w:ind w:left="360"/>
        <w:jc w:val="both"/>
        <w:rPr>
          <w:b/>
          <w:bCs/>
        </w:rPr>
      </w:pPr>
    </w:p>
    <w:p w:rsidR="00BE142E" w:rsidRDefault="00BE142E" w:rsidP="00DC5CE5">
      <w:pPr>
        <w:spacing w:line="360" w:lineRule="auto"/>
        <w:jc w:val="center"/>
        <w:rPr>
          <w:b/>
          <w:bCs/>
          <w:noProof/>
          <w:color w:val="000000"/>
        </w:rPr>
      </w:pPr>
    </w:p>
    <w:p w:rsidR="00BE142E" w:rsidRPr="00E34E92" w:rsidRDefault="00BE142E" w:rsidP="00DC5CE5">
      <w:pPr>
        <w:spacing w:line="360" w:lineRule="auto"/>
        <w:jc w:val="center"/>
        <w:rPr>
          <w:b/>
          <w:bCs/>
          <w:color w:val="000000"/>
        </w:rPr>
      </w:pPr>
    </w:p>
    <w:p w:rsidR="00BE142E" w:rsidRDefault="00BE142E" w:rsidP="00DC5CE5">
      <w:pPr>
        <w:spacing w:line="360" w:lineRule="auto"/>
        <w:jc w:val="both"/>
        <w:rPr>
          <w:color w:val="000000"/>
        </w:rPr>
      </w:pPr>
    </w:p>
    <w:p w:rsidR="00BE142E" w:rsidRDefault="00BE142E" w:rsidP="00DC5CE5">
      <w:pPr>
        <w:spacing w:line="360" w:lineRule="auto"/>
        <w:jc w:val="both"/>
        <w:rPr>
          <w:color w:val="000000"/>
        </w:rPr>
      </w:pPr>
    </w:p>
    <w:p w:rsidR="00BE142E" w:rsidRDefault="00856350" w:rsidP="00DC5CE5">
      <w:pPr>
        <w:spacing w:line="360" w:lineRule="auto"/>
        <w:jc w:val="both"/>
        <w:rPr>
          <w:color w:val="000000"/>
        </w:rPr>
      </w:pPr>
      <w:r w:rsidRPr="00AB5C18">
        <w:rPr>
          <w:color w:val="000000"/>
        </w:rPr>
        <w:lastRenderedPageBreak/>
        <w:drawing>
          <wp:anchor distT="0" distB="0" distL="114300" distR="114300" simplePos="0" relativeHeight="251657728" behindDoc="1" locked="0" layoutInCell="1" allowOverlap="1" wp14:anchorId="3920BDCD" wp14:editId="381E29A1">
            <wp:simplePos x="0" y="0"/>
            <wp:positionH relativeFrom="column">
              <wp:posOffset>-5080</wp:posOffset>
            </wp:positionH>
            <wp:positionV relativeFrom="paragraph">
              <wp:posOffset>2852420</wp:posOffset>
            </wp:positionV>
            <wp:extent cx="527685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522" y="21465"/>
                <wp:lineTo x="21522" y="0"/>
                <wp:lineTo x="0" y="0"/>
              </wp:wrapPolygon>
            </wp:wrapTight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B5C18">
        <w:rPr>
          <w:noProof/>
        </w:rPr>
        <w:drawing>
          <wp:inline distT="0" distB="0" distL="0" distR="0" wp14:anchorId="226439C6" wp14:editId="7A093047">
            <wp:extent cx="5257800" cy="2752090"/>
            <wp:effectExtent l="0" t="0" r="0" b="10160"/>
            <wp:docPr id="18" name="Diagram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B5C18" w:rsidRDefault="00AB5C18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856350" w:rsidRDefault="00856350" w:rsidP="00DC5CE5">
      <w:pPr>
        <w:spacing w:line="360" w:lineRule="auto"/>
        <w:jc w:val="both"/>
        <w:rPr>
          <w:color w:val="000000"/>
        </w:rPr>
      </w:pPr>
    </w:p>
    <w:p w:rsidR="00BE142E" w:rsidRDefault="00BE142E" w:rsidP="00DC5CE5">
      <w:pPr>
        <w:spacing w:line="360" w:lineRule="auto"/>
        <w:jc w:val="both"/>
        <w:rPr>
          <w:color w:val="000000"/>
        </w:rPr>
      </w:pPr>
      <w:r w:rsidRPr="00CE64D5">
        <w:rPr>
          <w:color w:val="000000"/>
        </w:rPr>
        <w:t>Az előző évekhez képest nem emeltük meg a beiratkozási díjainkat, így a felnőtt olvasóink 400 Ft-ért; a diákok 200 Ft-ért, 16 éven aluli gyermekolvasóink ingyenesen vehetik igénybe a könyvtár szolgáltatásait</w:t>
      </w:r>
    </w:p>
    <w:p w:rsidR="00BE142E" w:rsidRDefault="00BE142E" w:rsidP="00DC5CE5">
      <w:pPr>
        <w:spacing w:line="360" w:lineRule="auto"/>
        <w:jc w:val="both"/>
        <w:rPr>
          <w:color w:val="000000"/>
        </w:rPr>
      </w:pPr>
    </w:p>
    <w:p w:rsidR="00BE142E" w:rsidRPr="00CE64D5" w:rsidRDefault="00BE142E" w:rsidP="00DC5CE5">
      <w:pPr>
        <w:spacing w:line="360" w:lineRule="auto"/>
        <w:jc w:val="both"/>
        <w:rPr>
          <w:color w:val="000000"/>
        </w:rPr>
      </w:pPr>
    </w:p>
    <w:p w:rsidR="00BE142E" w:rsidRDefault="00BE142E" w:rsidP="006504B0">
      <w:pPr>
        <w:numPr>
          <w:ilvl w:val="0"/>
          <w:numId w:val="41"/>
        </w:numPr>
        <w:spacing w:line="360" w:lineRule="auto"/>
        <w:jc w:val="center"/>
        <w:rPr>
          <w:b/>
          <w:bCs/>
          <w:color w:val="000000"/>
        </w:rPr>
      </w:pPr>
      <w:r w:rsidRPr="00161DBD">
        <w:rPr>
          <w:b/>
          <w:bCs/>
          <w:color w:val="000000"/>
        </w:rPr>
        <w:t>Rendezvények és rés</w:t>
      </w:r>
      <w:r>
        <w:rPr>
          <w:b/>
          <w:bCs/>
          <w:color w:val="000000"/>
        </w:rPr>
        <w:t>ztvevők statisztikai adatai 2013-2014.</w:t>
      </w:r>
    </w:p>
    <w:p w:rsidR="00BE142E" w:rsidRPr="00161DBD" w:rsidRDefault="00BE142E" w:rsidP="00DC5CE5">
      <w:pPr>
        <w:spacing w:line="360" w:lineRule="auto"/>
        <w:ind w:left="720"/>
        <w:rPr>
          <w:b/>
          <w:bCs/>
          <w:color w:val="000000"/>
        </w:rPr>
      </w:pPr>
    </w:p>
    <w:p w:rsidR="00BE142E" w:rsidRDefault="00AB5C18" w:rsidP="00DC5CE5">
      <w:pPr>
        <w:spacing w:line="360" w:lineRule="auto"/>
        <w:jc w:val="center"/>
        <w:rPr>
          <w:noProof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4578350" cy="2638425"/>
            <wp:effectExtent l="0" t="0" r="12700" b="9525"/>
            <wp:docPr id="20" name="Diagram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E142E" w:rsidRDefault="00AB5C18" w:rsidP="00DC5CE5">
      <w:pPr>
        <w:spacing w:line="360" w:lineRule="auto"/>
        <w:jc w:val="center"/>
        <w:rPr>
          <w:noProof/>
          <w:color w:val="000000"/>
        </w:rPr>
      </w:pPr>
      <w:r>
        <w:rPr>
          <w:noProof/>
        </w:rPr>
        <w:drawing>
          <wp:inline distT="0" distB="0" distL="0" distR="0" wp14:anchorId="46B25762" wp14:editId="42CF2604">
            <wp:extent cx="4634230" cy="2638425"/>
            <wp:effectExtent l="0" t="0" r="13970" b="9525"/>
            <wp:docPr id="21" name="Diagram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BE142E" w:rsidRDefault="00BE142E" w:rsidP="00DC5CE5">
      <w:pPr>
        <w:spacing w:line="360" w:lineRule="auto"/>
        <w:jc w:val="center"/>
        <w:rPr>
          <w:noProof/>
          <w:color w:val="000000"/>
        </w:rPr>
      </w:pPr>
    </w:p>
    <w:p w:rsidR="00BE142E" w:rsidRDefault="00BE142E" w:rsidP="00DC5CE5">
      <w:pPr>
        <w:spacing w:line="360" w:lineRule="auto"/>
        <w:jc w:val="center"/>
        <w:rPr>
          <w:noProof/>
          <w:color w:val="000000"/>
        </w:rPr>
      </w:pPr>
    </w:p>
    <w:p w:rsidR="00BE142E" w:rsidRDefault="00BE142E" w:rsidP="00DC5CE5">
      <w:pPr>
        <w:spacing w:line="360" w:lineRule="auto"/>
        <w:jc w:val="center"/>
        <w:rPr>
          <w:color w:val="000000"/>
        </w:rPr>
      </w:pPr>
    </w:p>
    <w:p w:rsidR="00BE142E" w:rsidRPr="00343282" w:rsidRDefault="00BE142E" w:rsidP="00DC5CE5">
      <w:pPr>
        <w:spacing w:line="360" w:lineRule="auto"/>
        <w:jc w:val="center"/>
        <w:rPr>
          <w:color w:val="000000"/>
        </w:rPr>
      </w:pPr>
    </w:p>
    <w:p w:rsidR="00BE142E" w:rsidRDefault="00BE142E" w:rsidP="000C415E">
      <w:pPr>
        <w:rPr>
          <w:color w:val="000000"/>
        </w:rPr>
      </w:pPr>
    </w:p>
    <w:p w:rsidR="00AF3AD5" w:rsidRDefault="00AF3AD5" w:rsidP="000C415E">
      <w:pPr>
        <w:rPr>
          <w:color w:val="000000"/>
        </w:rPr>
      </w:pPr>
    </w:p>
    <w:p w:rsidR="00AF3AD5" w:rsidRDefault="00AF3AD5" w:rsidP="000C415E">
      <w:pPr>
        <w:rPr>
          <w:color w:val="000000"/>
        </w:rPr>
      </w:pPr>
    </w:p>
    <w:p w:rsidR="00BE142E" w:rsidRPr="000C415E" w:rsidRDefault="00BE142E" w:rsidP="000C415E">
      <w:pPr>
        <w:rPr>
          <w:color w:val="000000"/>
          <w:sz w:val="22"/>
          <w:szCs w:val="22"/>
        </w:rPr>
      </w:pPr>
      <w:r w:rsidRPr="00D91643">
        <w:rPr>
          <w:b/>
          <w:bCs/>
          <w:sz w:val="22"/>
          <w:szCs w:val="22"/>
          <w:u w:val="single"/>
        </w:rPr>
        <w:t>Részletes pénzügyi és szakmai beszámoló a közművelődésről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  <w:u w:val="single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Bevételek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  <w:u w:val="single"/>
        </w:rPr>
      </w:pPr>
    </w:p>
    <w:p w:rsidR="00BE142E" w:rsidRPr="00FC21FC" w:rsidRDefault="00BE142E" w:rsidP="007F54C9">
      <w:pPr>
        <w:spacing w:line="360" w:lineRule="auto"/>
        <w:jc w:val="both"/>
        <w:rPr>
          <w:color w:val="FF0000"/>
          <w:sz w:val="22"/>
          <w:szCs w:val="22"/>
        </w:rPr>
      </w:pPr>
      <w:r w:rsidRPr="00FC21FC">
        <w:rPr>
          <w:color w:val="FF0000"/>
          <w:sz w:val="22"/>
          <w:szCs w:val="22"/>
        </w:rPr>
        <w:t xml:space="preserve">A közművelődés működési bevétele a </w:t>
      </w:r>
      <w:r>
        <w:rPr>
          <w:color w:val="FF0000"/>
          <w:sz w:val="22"/>
          <w:szCs w:val="22"/>
        </w:rPr>
        <w:t>2015</w:t>
      </w:r>
      <w:r w:rsidRPr="00FC21FC">
        <w:rPr>
          <w:color w:val="FF0000"/>
          <w:sz w:val="22"/>
          <w:szCs w:val="22"/>
        </w:rPr>
        <w:t xml:space="preserve"> évben </w:t>
      </w:r>
      <w:r>
        <w:rPr>
          <w:color w:val="FF0000"/>
          <w:sz w:val="22"/>
          <w:szCs w:val="22"/>
        </w:rPr>
        <w:t>6183</w:t>
      </w:r>
      <w:r w:rsidRPr="00FC21FC">
        <w:rPr>
          <w:color w:val="FF0000"/>
          <w:sz w:val="22"/>
          <w:szCs w:val="22"/>
        </w:rPr>
        <w:t xml:space="preserve"> ezer Ft volt. (ebből jegy-, részvételi-, tagdíj-bevétel: </w:t>
      </w:r>
      <w:r>
        <w:rPr>
          <w:color w:val="FF0000"/>
          <w:sz w:val="22"/>
          <w:szCs w:val="22"/>
        </w:rPr>
        <w:t>4778</w:t>
      </w:r>
      <w:r w:rsidRPr="00FC21FC">
        <w:rPr>
          <w:color w:val="FF0000"/>
          <w:sz w:val="22"/>
          <w:szCs w:val="22"/>
        </w:rPr>
        <w:t xml:space="preserve"> ezer Ft) A fenntartó szervtől kapott támogatás </w:t>
      </w:r>
      <w:r>
        <w:rPr>
          <w:color w:val="FF0000"/>
          <w:sz w:val="22"/>
          <w:szCs w:val="22"/>
        </w:rPr>
        <w:t xml:space="preserve">27.977 </w:t>
      </w:r>
      <w:r w:rsidRPr="00FC21FC">
        <w:rPr>
          <w:color w:val="FF0000"/>
          <w:sz w:val="22"/>
          <w:szCs w:val="22"/>
        </w:rPr>
        <w:t xml:space="preserve">ezer Ft-ot, a pályázati támogatás pedig </w:t>
      </w:r>
      <w:r>
        <w:rPr>
          <w:color w:val="FF0000"/>
          <w:sz w:val="22"/>
          <w:szCs w:val="22"/>
        </w:rPr>
        <w:t>398</w:t>
      </w:r>
      <w:r w:rsidRPr="00FC21FC">
        <w:rPr>
          <w:color w:val="FF0000"/>
          <w:sz w:val="22"/>
          <w:szCs w:val="22"/>
        </w:rPr>
        <w:t>e</w:t>
      </w:r>
      <w:r w:rsidR="00AF3AD5">
        <w:rPr>
          <w:color w:val="FF0000"/>
          <w:sz w:val="22"/>
          <w:szCs w:val="22"/>
        </w:rPr>
        <w:t>zer Ft-ot jelentett számunkra (</w:t>
      </w:r>
      <w:r w:rsidRPr="00FC21FC">
        <w:rPr>
          <w:color w:val="FF0000"/>
          <w:sz w:val="22"/>
          <w:szCs w:val="22"/>
        </w:rPr>
        <w:t xml:space="preserve">Ebből EU támogatás: </w:t>
      </w:r>
      <w:r>
        <w:rPr>
          <w:color w:val="FF0000"/>
          <w:sz w:val="22"/>
          <w:szCs w:val="22"/>
        </w:rPr>
        <w:t>0</w:t>
      </w:r>
      <w:r w:rsidRPr="00FC21FC">
        <w:rPr>
          <w:color w:val="FF0000"/>
          <w:sz w:val="22"/>
          <w:szCs w:val="22"/>
        </w:rPr>
        <w:t xml:space="preserve"> ezer Ft).  Összes bevételnek tehát </w:t>
      </w:r>
      <w:r>
        <w:rPr>
          <w:color w:val="FF0000"/>
          <w:sz w:val="22"/>
          <w:szCs w:val="22"/>
        </w:rPr>
        <w:t>34.160</w:t>
      </w:r>
      <w:r w:rsidRPr="00FC21FC">
        <w:rPr>
          <w:color w:val="FF0000"/>
          <w:sz w:val="22"/>
          <w:szCs w:val="22"/>
        </w:rPr>
        <w:t xml:space="preserve"> ezer Ft összeget számolhatunk</w:t>
      </w: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Kiadások</w:t>
      </w:r>
    </w:p>
    <w:p w:rsidR="00BE142E" w:rsidRPr="00B51F81" w:rsidRDefault="00BE142E" w:rsidP="007F54C9">
      <w:pPr>
        <w:spacing w:line="360" w:lineRule="auto"/>
        <w:jc w:val="both"/>
        <w:rPr>
          <w:sz w:val="22"/>
          <w:szCs w:val="22"/>
        </w:rPr>
      </w:pPr>
      <w:r w:rsidRPr="00FC21FC">
        <w:rPr>
          <w:color w:val="FF0000"/>
          <w:sz w:val="22"/>
          <w:szCs w:val="22"/>
        </w:rPr>
        <w:t>Az összes személyi juttatás a 201</w:t>
      </w:r>
      <w:r>
        <w:rPr>
          <w:color w:val="FF0000"/>
          <w:sz w:val="22"/>
          <w:szCs w:val="22"/>
        </w:rPr>
        <w:t>5.</w:t>
      </w:r>
      <w:r w:rsidRPr="00FC21FC">
        <w:rPr>
          <w:color w:val="FF0000"/>
          <w:sz w:val="22"/>
          <w:szCs w:val="22"/>
        </w:rPr>
        <w:t xml:space="preserve">. évben </w:t>
      </w:r>
      <w:r>
        <w:rPr>
          <w:color w:val="FF0000"/>
          <w:sz w:val="22"/>
          <w:szCs w:val="22"/>
        </w:rPr>
        <w:t xml:space="preserve">8.678 ezer Ft </w:t>
      </w:r>
      <w:r w:rsidRPr="00FC21FC">
        <w:rPr>
          <w:color w:val="FF0000"/>
          <w:sz w:val="22"/>
          <w:szCs w:val="22"/>
        </w:rPr>
        <w:t xml:space="preserve">volt. A munkaadókat terhelő járulékok összesen </w:t>
      </w:r>
      <w:r>
        <w:rPr>
          <w:color w:val="FF0000"/>
          <w:sz w:val="22"/>
          <w:szCs w:val="22"/>
        </w:rPr>
        <w:t>2.331</w:t>
      </w:r>
      <w:r w:rsidRPr="00FC21FC">
        <w:rPr>
          <w:color w:val="FF0000"/>
          <w:sz w:val="22"/>
          <w:szCs w:val="22"/>
        </w:rPr>
        <w:t xml:space="preserve"> ezer Ft -ot, a dologi kiadások pedig </w:t>
      </w:r>
      <w:r>
        <w:rPr>
          <w:color w:val="FF0000"/>
          <w:sz w:val="22"/>
          <w:szCs w:val="22"/>
        </w:rPr>
        <w:t>20.523</w:t>
      </w:r>
      <w:r w:rsidRPr="00FC21FC">
        <w:rPr>
          <w:color w:val="FF0000"/>
          <w:sz w:val="22"/>
          <w:szCs w:val="22"/>
        </w:rPr>
        <w:t xml:space="preserve"> ezer Ft-ot,</w:t>
      </w:r>
      <w:r>
        <w:rPr>
          <w:color w:val="FF0000"/>
          <w:sz w:val="22"/>
          <w:szCs w:val="22"/>
        </w:rPr>
        <w:t xml:space="preserve"> a </w:t>
      </w:r>
      <w:r w:rsidRPr="00FC21FC">
        <w:rPr>
          <w:color w:val="FF0000"/>
          <w:sz w:val="22"/>
          <w:szCs w:val="22"/>
        </w:rPr>
        <w:t>felhalmozási kiadás</w:t>
      </w:r>
      <w:r>
        <w:rPr>
          <w:color w:val="FF0000"/>
          <w:sz w:val="22"/>
          <w:szCs w:val="22"/>
        </w:rPr>
        <w:t xml:space="preserve"> 52 ezer</w:t>
      </w:r>
      <w:r w:rsidRPr="00FC21FC">
        <w:rPr>
          <w:color w:val="FF0000"/>
          <w:sz w:val="22"/>
          <w:szCs w:val="22"/>
        </w:rPr>
        <w:t xml:space="preserve"> volt, tehát összes kiadásnak </w:t>
      </w:r>
      <w:r>
        <w:rPr>
          <w:color w:val="FF0000"/>
          <w:sz w:val="22"/>
          <w:szCs w:val="22"/>
        </w:rPr>
        <w:t xml:space="preserve">31.584 </w:t>
      </w:r>
      <w:r w:rsidRPr="00FC21FC">
        <w:rPr>
          <w:color w:val="FF0000"/>
          <w:sz w:val="22"/>
          <w:szCs w:val="22"/>
        </w:rPr>
        <w:t xml:space="preserve">ezer Ft összeget számolhattunk. </w:t>
      </w:r>
      <w:r>
        <w:rPr>
          <w:color w:val="FF0000"/>
          <w:sz w:val="22"/>
          <w:szCs w:val="22"/>
        </w:rPr>
        <w:t xml:space="preserve">A kiadásokból ÁFA és egyéb adójellegű kiadások összege 4.008 ezer Ft volt. A támogatásokból előző évi pénzmaradvány: 1.218 E Ft.  </w:t>
      </w:r>
      <w:r w:rsidRPr="00B51F81">
        <w:rPr>
          <w:sz w:val="22"/>
          <w:szCs w:val="22"/>
        </w:rPr>
        <w:t>Az igazi jellemző adat,</w:t>
      </w:r>
      <w:r w:rsidR="001A0B01">
        <w:rPr>
          <w:sz w:val="22"/>
          <w:szCs w:val="22"/>
        </w:rPr>
        <w:t xml:space="preserve"> </w:t>
      </w:r>
      <w:r w:rsidRPr="00B51F81">
        <w:rPr>
          <w:sz w:val="22"/>
          <w:szCs w:val="22"/>
        </w:rPr>
        <w:t>pedig az hogy a tervezett terembérleti bevételt sajnos nem tudtuk teljesíteni, ennek oka</w:t>
      </w:r>
      <w:r w:rsidR="001A0B01">
        <w:rPr>
          <w:sz w:val="22"/>
          <w:szCs w:val="22"/>
        </w:rPr>
        <w:t>,</w:t>
      </w:r>
      <w:r w:rsidRPr="00B51F81">
        <w:rPr>
          <w:sz w:val="22"/>
          <w:szCs w:val="22"/>
        </w:rPr>
        <w:t xml:space="preserve"> hogy a piac az előző évhez képest beszűkül</w:t>
      </w:r>
      <w:r>
        <w:rPr>
          <w:sz w:val="22"/>
          <w:szCs w:val="22"/>
        </w:rPr>
        <w:t>t, viszont ez nem nyomta rá a bélyeg</w:t>
      </w:r>
      <w:r w:rsidRPr="00B51F81">
        <w:rPr>
          <w:sz w:val="22"/>
          <w:szCs w:val="22"/>
        </w:rPr>
        <w:t>ét, a szakmai tevékenységből származó, bevételekre.</w:t>
      </w: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 xml:space="preserve">Művészeti csoportok: 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 xml:space="preserve">Az intézményünkben </w:t>
      </w:r>
      <w:r w:rsidRPr="001637B1">
        <w:rPr>
          <w:color w:val="00B0F0"/>
          <w:sz w:val="22"/>
          <w:szCs w:val="22"/>
        </w:rPr>
        <w:t>1</w:t>
      </w:r>
      <w:r w:rsidR="001637B1" w:rsidRPr="001637B1">
        <w:rPr>
          <w:color w:val="00B0F0"/>
          <w:sz w:val="22"/>
          <w:szCs w:val="22"/>
        </w:rPr>
        <w:t>7</w:t>
      </w:r>
      <w:r w:rsidRPr="001637B1">
        <w:rPr>
          <w:color w:val="00B0F0"/>
          <w:sz w:val="22"/>
          <w:szCs w:val="22"/>
        </w:rPr>
        <w:t xml:space="preserve"> </w:t>
      </w:r>
      <w:r w:rsidRPr="00B51F81">
        <w:rPr>
          <w:b/>
          <w:bCs/>
          <w:color w:val="FF0000"/>
          <w:sz w:val="22"/>
          <w:szCs w:val="22"/>
        </w:rPr>
        <w:t>alkotó művészeti csoport</w:t>
      </w:r>
      <w:r w:rsidRPr="00D91643">
        <w:rPr>
          <w:sz w:val="22"/>
          <w:szCs w:val="22"/>
        </w:rPr>
        <w:t xml:space="preserve"> tevékenykedett:</w:t>
      </w:r>
    </w:p>
    <w:p w:rsidR="00BE142E" w:rsidRPr="001D41D2" w:rsidRDefault="009C01CD" w:rsidP="007F54C9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color w:val="00B0F0"/>
          <w:sz w:val="22"/>
          <w:szCs w:val="22"/>
        </w:rPr>
        <w:t>4</w:t>
      </w:r>
      <w:r w:rsidR="00BE142E" w:rsidRPr="009C01CD">
        <w:rPr>
          <w:color w:val="00B0F0"/>
          <w:sz w:val="22"/>
          <w:szCs w:val="22"/>
        </w:rPr>
        <w:t xml:space="preserve"> </w:t>
      </w:r>
      <w:r w:rsidR="00BE142E" w:rsidRPr="00D91643">
        <w:rPr>
          <w:sz w:val="22"/>
          <w:szCs w:val="22"/>
        </w:rPr>
        <w:t>modern</w:t>
      </w:r>
      <w:r w:rsidR="001637B1">
        <w:rPr>
          <w:sz w:val="22"/>
          <w:szCs w:val="22"/>
        </w:rPr>
        <w:t xml:space="preserve">tánc csoport, amelyből az </w:t>
      </w:r>
      <w:r w:rsidR="00F26551">
        <w:rPr>
          <w:sz w:val="22"/>
          <w:szCs w:val="22"/>
        </w:rPr>
        <w:t>ovis</w:t>
      </w:r>
      <w:r w:rsidR="001637B1">
        <w:rPr>
          <w:sz w:val="22"/>
          <w:szCs w:val="22"/>
        </w:rPr>
        <w:t xml:space="preserve"> </w:t>
      </w:r>
      <w:r w:rsidR="00F26551">
        <w:rPr>
          <w:color w:val="00B0F0"/>
          <w:sz w:val="22"/>
          <w:szCs w:val="22"/>
        </w:rPr>
        <w:t>29</w:t>
      </w:r>
      <w:r w:rsidR="00BE142E" w:rsidRPr="001637B1">
        <w:rPr>
          <w:color w:val="00B0F0"/>
          <w:sz w:val="22"/>
          <w:szCs w:val="22"/>
        </w:rPr>
        <w:t xml:space="preserve"> </w:t>
      </w:r>
      <w:r w:rsidR="00BE142E" w:rsidRPr="00B51F81">
        <w:rPr>
          <w:color w:val="FF0000"/>
          <w:sz w:val="22"/>
          <w:szCs w:val="22"/>
        </w:rPr>
        <w:t>fős csoport</w:t>
      </w:r>
      <w:r w:rsidR="001637B1">
        <w:rPr>
          <w:color w:val="FF0000"/>
          <w:sz w:val="22"/>
          <w:szCs w:val="22"/>
        </w:rPr>
        <w:t xml:space="preserve">, </w:t>
      </w:r>
      <w:r w:rsidR="00BE142E" w:rsidRPr="00B51F81">
        <w:rPr>
          <w:color w:val="FF0000"/>
          <w:sz w:val="22"/>
          <w:szCs w:val="22"/>
        </w:rPr>
        <w:t xml:space="preserve">a másik </w:t>
      </w:r>
      <w:r w:rsidR="00F26551">
        <w:rPr>
          <w:color w:val="00B0F0"/>
          <w:sz w:val="22"/>
          <w:szCs w:val="22"/>
        </w:rPr>
        <w:t>46</w:t>
      </w:r>
      <w:r w:rsidR="00BE142E" w:rsidRPr="001637B1">
        <w:rPr>
          <w:color w:val="00B0F0"/>
          <w:sz w:val="22"/>
          <w:szCs w:val="22"/>
        </w:rPr>
        <w:t xml:space="preserve"> </w:t>
      </w:r>
      <w:r w:rsidR="00BE142E" w:rsidRPr="00B51F81">
        <w:rPr>
          <w:color w:val="FF0000"/>
          <w:sz w:val="22"/>
          <w:szCs w:val="22"/>
        </w:rPr>
        <w:t>fős</w:t>
      </w:r>
      <w:r w:rsidR="00F26551">
        <w:rPr>
          <w:color w:val="FF0000"/>
          <w:sz w:val="22"/>
          <w:szCs w:val="22"/>
        </w:rPr>
        <w:t>, ami</w:t>
      </w:r>
      <w:r w:rsidR="00BE142E" w:rsidRPr="00B51F81">
        <w:rPr>
          <w:color w:val="FF0000"/>
          <w:sz w:val="22"/>
          <w:szCs w:val="22"/>
        </w:rPr>
        <w:t xml:space="preserve"> a 15 év alattiakat fogta össze,</w:t>
      </w:r>
      <w:r w:rsidR="001637B1">
        <w:rPr>
          <w:color w:val="FF0000"/>
          <w:sz w:val="22"/>
          <w:szCs w:val="22"/>
        </w:rPr>
        <w:t xml:space="preserve"> </w:t>
      </w:r>
      <w:r w:rsidR="00BE142E" w:rsidRPr="00B51F81">
        <w:rPr>
          <w:color w:val="FF0000"/>
          <w:sz w:val="22"/>
          <w:szCs w:val="22"/>
        </w:rPr>
        <w:t xml:space="preserve">a két csoport összesen </w:t>
      </w:r>
      <w:r w:rsidR="00C27659">
        <w:rPr>
          <w:color w:val="00B0F0"/>
          <w:sz w:val="22"/>
          <w:szCs w:val="22"/>
        </w:rPr>
        <w:t>64</w:t>
      </w:r>
      <w:r w:rsidR="00BE142E" w:rsidRPr="00C27659">
        <w:rPr>
          <w:color w:val="00B0F0"/>
          <w:sz w:val="22"/>
          <w:szCs w:val="22"/>
        </w:rPr>
        <w:t xml:space="preserve"> </w:t>
      </w:r>
      <w:r w:rsidR="00BE142E" w:rsidRPr="00B51F81">
        <w:rPr>
          <w:color w:val="FF0000"/>
          <w:sz w:val="22"/>
          <w:szCs w:val="22"/>
        </w:rPr>
        <w:t xml:space="preserve">foglalkozáson vett részt, és </w:t>
      </w:r>
      <w:r w:rsidR="00C27659" w:rsidRPr="00C27659">
        <w:rPr>
          <w:color w:val="00B0F0"/>
          <w:sz w:val="22"/>
          <w:szCs w:val="22"/>
        </w:rPr>
        <w:t>6</w:t>
      </w:r>
      <w:r w:rsidR="00BE142E" w:rsidRPr="00C27659">
        <w:rPr>
          <w:color w:val="00B0F0"/>
          <w:sz w:val="22"/>
          <w:szCs w:val="22"/>
        </w:rPr>
        <w:t xml:space="preserve"> </w:t>
      </w:r>
      <w:r w:rsidR="00BE142E" w:rsidRPr="00B51F81">
        <w:rPr>
          <w:color w:val="FF0000"/>
          <w:sz w:val="22"/>
          <w:szCs w:val="22"/>
        </w:rPr>
        <w:t xml:space="preserve">alkalommal </w:t>
      </w:r>
      <w:r w:rsidR="00BE142E" w:rsidRPr="001D41D2">
        <w:rPr>
          <w:sz w:val="22"/>
          <w:szCs w:val="22"/>
        </w:rPr>
        <w:t>mutatkozott be.</w:t>
      </w:r>
    </w:p>
    <w:p w:rsidR="00BE142E" w:rsidRPr="00671AA1" w:rsidRDefault="00BE142E" w:rsidP="007F54C9">
      <w:pPr>
        <w:numPr>
          <w:ilvl w:val="0"/>
          <w:numId w:val="5"/>
        </w:numPr>
        <w:spacing w:line="360" w:lineRule="auto"/>
        <w:jc w:val="both"/>
        <w:rPr>
          <w:color w:val="FF0000"/>
          <w:sz w:val="22"/>
          <w:szCs w:val="22"/>
        </w:rPr>
      </w:pPr>
      <w:r w:rsidRPr="00671AA1">
        <w:rPr>
          <w:color w:val="FF0000"/>
          <w:sz w:val="22"/>
          <w:szCs w:val="22"/>
        </w:rPr>
        <w:t xml:space="preserve">1 hastánc csoport működött ez évben </w:t>
      </w:r>
      <w:r w:rsidR="00C27659" w:rsidRPr="00C27659">
        <w:rPr>
          <w:color w:val="00B0F0"/>
          <w:sz w:val="22"/>
          <w:szCs w:val="22"/>
        </w:rPr>
        <w:t>6</w:t>
      </w:r>
      <w:r w:rsidRPr="00C27659">
        <w:rPr>
          <w:color w:val="00B0F0"/>
          <w:sz w:val="22"/>
          <w:szCs w:val="22"/>
        </w:rPr>
        <w:t xml:space="preserve"> </w:t>
      </w:r>
      <w:r w:rsidRPr="00671AA1">
        <w:rPr>
          <w:color w:val="FF0000"/>
          <w:sz w:val="22"/>
          <w:szCs w:val="22"/>
        </w:rPr>
        <w:t xml:space="preserve">fővel, és </w:t>
      </w:r>
      <w:r w:rsidR="00C27659">
        <w:rPr>
          <w:color w:val="00B0F0"/>
          <w:sz w:val="22"/>
          <w:szCs w:val="22"/>
        </w:rPr>
        <w:t>20</w:t>
      </w:r>
      <w:r w:rsidRPr="00C27659">
        <w:rPr>
          <w:color w:val="00B0F0"/>
          <w:sz w:val="22"/>
          <w:szCs w:val="22"/>
        </w:rPr>
        <w:t xml:space="preserve"> </w:t>
      </w:r>
      <w:r w:rsidRPr="00671AA1">
        <w:rPr>
          <w:color w:val="FF0000"/>
          <w:sz w:val="22"/>
          <w:szCs w:val="22"/>
        </w:rPr>
        <w:t xml:space="preserve">foglalkozáson vettek részt, </w:t>
      </w:r>
      <w:r w:rsidR="00C27659">
        <w:rPr>
          <w:color w:val="00B0F0"/>
          <w:sz w:val="22"/>
          <w:szCs w:val="22"/>
        </w:rPr>
        <w:t>1</w:t>
      </w:r>
      <w:r w:rsidRPr="00C27659">
        <w:rPr>
          <w:color w:val="00B0F0"/>
          <w:sz w:val="22"/>
          <w:szCs w:val="22"/>
        </w:rPr>
        <w:t xml:space="preserve"> </w:t>
      </w:r>
      <w:r w:rsidRPr="00671AA1">
        <w:rPr>
          <w:color w:val="FF0000"/>
          <w:sz w:val="22"/>
          <w:szCs w:val="22"/>
        </w:rPr>
        <w:t>alaklommal mutatkoztak be.</w:t>
      </w:r>
    </w:p>
    <w:p w:rsidR="00BE142E" w:rsidRDefault="00BE142E" w:rsidP="007F54C9">
      <w:pPr>
        <w:numPr>
          <w:ilvl w:val="0"/>
          <w:numId w:val="5"/>
        </w:numPr>
        <w:spacing w:line="360" w:lineRule="auto"/>
        <w:jc w:val="both"/>
        <w:rPr>
          <w:color w:val="FF0000"/>
          <w:sz w:val="22"/>
          <w:szCs w:val="22"/>
        </w:rPr>
      </w:pPr>
      <w:r w:rsidRPr="00FC25A1">
        <w:rPr>
          <w:color w:val="FF0000"/>
          <w:sz w:val="22"/>
          <w:szCs w:val="22"/>
        </w:rPr>
        <w:t xml:space="preserve">A Néptánc csoportjaink száma </w:t>
      </w:r>
      <w:r w:rsidR="00C27659">
        <w:rPr>
          <w:color w:val="00B0F0"/>
          <w:sz w:val="22"/>
          <w:szCs w:val="22"/>
        </w:rPr>
        <w:t>6</w:t>
      </w:r>
      <w:r w:rsidRPr="00FC25A1">
        <w:rPr>
          <w:color w:val="FF0000"/>
          <w:sz w:val="22"/>
          <w:szCs w:val="22"/>
        </w:rPr>
        <w:t xml:space="preserve">, összesen </w:t>
      </w:r>
      <w:r w:rsidR="00F26551">
        <w:rPr>
          <w:color w:val="00B0F0"/>
          <w:sz w:val="22"/>
          <w:szCs w:val="22"/>
        </w:rPr>
        <w:t>78</w:t>
      </w:r>
      <w:r w:rsidRPr="00F26551">
        <w:rPr>
          <w:color w:val="00B0F0"/>
          <w:sz w:val="22"/>
          <w:szCs w:val="22"/>
        </w:rPr>
        <w:t xml:space="preserve"> </w:t>
      </w:r>
      <w:r w:rsidRPr="00FC25A1">
        <w:rPr>
          <w:color w:val="FF0000"/>
          <w:sz w:val="22"/>
          <w:szCs w:val="22"/>
        </w:rPr>
        <w:t>fiatalból</w:t>
      </w:r>
      <w:r w:rsidR="00C27659">
        <w:rPr>
          <w:color w:val="FF0000"/>
          <w:sz w:val="22"/>
          <w:szCs w:val="22"/>
        </w:rPr>
        <w:t xml:space="preserve"> és felnőttbő</w:t>
      </w:r>
      <w:r>
        <w:rPr>
          <w:color w:val="FF0000"/>
          <w:sz w:val="22"/>
          <w:szCs w:val="22"/>
        </w:rPr>
        <w:t>l</w:t>
      </w:r>
      <w:r w:rsidRPr="00FC25A1">
        <w:rPr>
          <w:color w:val="FF0000"/>
          <w:sz w:val="22"/>
          <w:szCs w:val="22"/>
        </w:rPr>
        <w:t xml:space="preserve"> tevődik össze. </w:t>
      </w:r>
      <w:r w:rsidR="00F26551">
        <w:rPr>
          <w:color w:val="00B0F0"/>
          <w:sz w:val="22"/>
          <w:szCs w:val="22"/>
        </w:rPr>
        <w:t>135</w:t>
      </w:r>
      <w:r w:rsidRPr="00F26551">
        <w:rPr>
          <w:color w:val="00B0F0"/>
          <w:sz w:val="22"/>
          <w:szCs w:val="22"/>
        </w:rPr>
        <w:t xml:space="preserve"> </w:t>
      </w:r>
      <w:r w:rsidRPr="00FC25A1">
        <w:rPr>
          <w:color w:val="FF0000"/>
          <w:sz w:val="22"/>
          <w:szCs w:val="22"/>
        </w:rPr>
        <w:t>foglalkozás</w:t>
      </w:r>
      <w:r w:rsidR="00F26551">
        <w:rPr>
          <w:color w:val="FF0000"/>
          <w:sz w:val="22"/>
          <w:szCs w:val="22"/>
        </w:rPr>
        <w:t xml:space="preserve">uk </w:t>
      </w:r>
      <w:r w:rsidRPr="00FC25A1">
        <w:rPr>
          <w:color w:val="FF0000"/>
          <w:sz w:val="22"/>
          <w:szCs w:val="22"/>
        </w:rPr>
        <w:t xml:space="preserve">volt, és </w:t>
      </w:r>
      <w:r w:rsidR="009A34E8">
        <w:rPr>
          <w:color w:val="00B0F0"/>
          <w:sz w:val="22"/>
          <w:szCs w:val="22"/>
        </w:rPr>
        <w:t>16</w:t>
      </w:r>
      <w:r w:rsidRPr="009A34E8">
        <w:rPr>
          <w:color w:val="00B0F0"/>
          <w:sz w:val="22"/>
          <w:szCs w:val="22"/>
        </w:rPr>
        <w:t xml:space="preserve"> </w:t>
      </w:r>
      <w:r w:rsidRPr="00FC25A1">
        <w:rPr>
          <w:color w:val="FF0000"/>
          <w:sz w:val="22"/>
          <w:szCs w:val="22"/>
        </w:rPr>
        <w:t>alkalommal léptek fel.</w:t>
      </w:r>
    </w:p>
    <w:p w:rsidR="00BE142E" w:rsidRPr="00B165C8" w:rsidRDefault="00BE142E" w:rsidP="00B165C8">
      <w:pPr>
        <w:numPr>
          <w:ilvl w:val="0"/>
          <w:numId w:val="5"/>
        </w:numPr>
        <w:spacing w:line="360" w:lineRule="auto"/>
        <w:jc w:val="both"/>
        <w:rPr>
          <w:color w:val="FF0000"/>
          <w:sz w:val="22"/>
          <w:szCs w:val="22"/>
        </w:rPr>
      </w:pPr>
      <w:r w:rsidRPr="00B165C8">
        <w:rPr>
          <w:color w:val="FF0000"/>
          <w:sz w:val="22"/>
          <w:szCs w:val="22"/>
        </w:rPr>
        <w:t>Könnyűzenei együttesü</w:t>
      </w:r>
      <w:r w:rsidR="009A34E8">
        <w:rPr>
          <w:color w:val="FF0000"/>
          <w:sz w:val="22"/>
          <w:szCs w:val="22"/>
        </w:rPr>
        <w:t xml:space="preserve">nk </w:t>
      </w:r>
      <w:r w:rsidR="009A34E8" w:rsidRPr="00346E9A">
        <w:rPr>
          <w:color w:val="00B0F0"/>
          <w:sz w:val="22"/>
          <w:szCs w:val="22"/>
        </w:rPr>
        <w:t xml:space="preserve">3 </w:t>
      </w:r>
      <w:r w:rsidR="009A34E8">
        <w:rPr>
          <w:color w:val="FF0000"/>
          <w:sz w:val="22"/>
          <w:szCs w:val="22"/>
        </w:rPr>
        <w:t xml:space="preserve">volt, mintegy </w:t>
      </w:r>
      <w:r w:rsidR="00346E9A">
        <w:rPr>
          <w:color w:val="00B0F0"/>
          <w:sz w:val="22"/>
          <w:szCs w:val="22"/>
        </w:rPr>
        <w:t>24</w:t>
      </w:r>
      <w:r w:rsidR="009A34E8" w:rsidRPr="00346E9A">
        <w:rPr>
          <w:color w:val="00B0F0"/>
          <w:sz w:val="22"/>
          <w:szCs w:val="22"/>
        </w:rPr>
        <w:t xml:space="preserve"> </w:t>
      </w:r>
      <w:r w:rsidR="009A34E8">
        <w:rPr>
          <w:color w:val="FF0000"/>
          <w:sz w:val="22"/>
          <w:szCs w:val="22"/>
        </w:rPr>
        <w:t xml:space="preserve">fővel, </w:t>
      </w:r>
      <w:r w:rsidR="00346E9A" w:rsidRPr="00346E9A">
        <w:rPr>
          <w:color w:val="00B0F0"/>
          <w:sz w:val="22"/>
          <w:szCs w:val="22"/>
        </w:rPr>
        <w:t>94</w:t>
      </w:r>
      <w:r w:rsidR="009A34E8" w:rsidRPr="00346E9A">
        <w:rPr>
          <w:color w:val="00B0F0"/>
          <w:sz w:val="22"/>
          <w:szCs w:val="22"/>
        </w:rPr>
        <w:t xml:space="preserve"> </w:t>
      </w:r>
      <w:r w:rsidRPr="00B165C8">
        <w:rPr>
          <w:color w:val="FF0000"/>
          <w:sz w:val="22"/>
          <w:szCs w:val="22"/>
        </w:rPr>
        <w:t>foglalkozási órát tartottak</w:t>
      </w:r>
      <w:r w:rsidR="009A34E8">
        <w:rPr>
          <w:color w:val="FF0000"/>
          <w:sz w:val="22"/>
          <w:szCs w:val="22"/>
        </w:rPr>
        <w:t xml:space="preserve">, és </w:t>
      </w:r>
      <w:r w:rsidR="00346E9A" w:rsidRPr="00346E9A">
        <w:rPr>
          <w:color w:val="00B0F0"/>
          <w:sz w:val="22"/>
          <w:szCs w:val="22"/>
        </w:rPr>
        <w:t>41</w:t>
      </w:r>
      <w:r w:rsidR="009A34E8" w:rsidRPr="00346E9A">
        <w:rPr>
          <w:color w:val="00B0F0"/>
          <w:sz w:val="22"/>
          <w:szCs w:val="22"/>
        </w:rPr>
        <w:t xml:space="preserve"> </w:t>
      </w:r>
      <w:r w:rsidR="009A34E8">
        <w:rPr>
          <w:color w:val="FF0000"/>
          <w:sz w:val="22"/>
          <w:szCs w:val="22"/>
        </w:rPr>
        <w:t xml:space="preserve">fellépésük volt, ebből </w:t>
      </w:r>
      <w:r w:rsidRPr="00B165C8">
        <w:rPr>
          <w:color w:val="FF0000"/>
          <w:sz w:val="22"/>
          <w:szCs w:val="22"/>
        </w:rPr>
        <w:t xml:space="preserve">nagyobbrészt a FŐNIX gitárcsoportnak. </w:t>
      </w:r>
    </w:p>
    <w:p w:rsidR="00BE142E" w:rsidRPr="004337A9" w:rsidRDefault="00BE142E" w:rsidP="007F54C9">
      <w:pPr>
        <w:numPr>
          <w:ilvl w:val="0"/>
          <w:numId w:val="5"/>
        </w:numPr>
        <w:spacing w:line="360" w:lineRule="auto"/>
        <w:jc w:val="both"/>
        <w:rPr>
          <w:color w:val="FF0000"/>
          <w:sz w:val="22"/>
          <w:szCs w:val="22"/>
        </w:rPr>
      </w:pPr>
      <w:r w:rsidRPr="00346E9A">
        <w:rPr>
          <w:color w:val="00B0F0"/>
          <w:sz w:val="22"/>
          <w:szCs w:val="22"/>
        </w:rPr>
        <w:t xml:space="preserve">3 </w:t>
      </w:r>
      <w:r w:rsidRPr="004337A9">
        <w:rPr>
          <w:color w:val="FF0000"/>
          <w:sz w:val="22"/>
          <w:szCs w:val="22"/>
        </w:rPr>
        <w:t xml:space="preserve">drámacsoportunk volt, </w:t>
      </w:r>
      <w:r w:rsidR="00346E9A">
        <w:rPr>
          <w:color w:val="00B0F0"/>
          <w:sz w:val="22"/>
          <w:szCs w:val="22"/>
        </w:rPr>
        <w:t>41</w:t>
      </w:r>
      <w:r w:rsidRPr="00346E9A">
        <w:rPr>
          <w:color w:val="00B0F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f</w:t>
      </w:r>
      <w:r w:rsidRPr="004337A9">
        <w:rPr>
          <w:color w:val="FF0000"/>
          <w:sz w:val="22"/>
          <w:szCs w:val="22"/>
        </w:rPr>
        <w:t xml:space="preserve">ővel, akik 15 éven aluliak, éves foglalkozásuk </w:t>
      </w:r>
      <w:r w:rsidR="00346E9A" w:rsidRPr="00346E9A">
        <w:rPr>
          <w:color w:val="00B0F0"/>
          <w:sz w:val="22"/>
          <w:szCs w:val="22"/>
        </w:rPr>
        <w:t>48</w:t>
      </w:r>
      <w:r w:rsidRPr="00346E9A">
        <w:rPr>
          <w:color w:val="00B0F0"/>
          <w:sz w:val="22"/>
          <w:szCs w:val="22"/>
        </w:rPr>
        <w:t xml:space="preserve"> </w:t>
      </w:r>
      <w:r w:rsidRPr="004337A9">
        <w:rPr>
          <w:color w:val="FF0000"/>
          <w:sz w:val="22"/>
          <w:szCs w:val="22"/>
        </w:rPr>
        <w:t>alkalommal volt.</w:t>
      </w:r>
    </w:p>
    <w:p w:rsidR="00BE142E" w:rsidRPr="004337A9" w:rsidRDefault="00BE142E" w:rsidP="00154F8B">
      <w:pPr>
        <w:spacing w:line="360" w:lineRule="auto"/>
        <w:ind w:left="360"/>
        <w:jc w:val="both"/>
        <w:rPr>
          <w:color w:val="FF0000"/>
          <w:sz w:val="22"/>
          <w:szCs w:val="22"/>
        </w:rPr>
      </w:pPr>
      <w:r w:rsidRPr="004337A9">
        <w:rPr>
          <w:color w:val="FF0000"/>
          <w:sz w:val="22"/>
          <w:szCs w:val="22"/>
        </w:rPr>
        <w:t xml:space="preserve"> </w:t>
      </w:r>
    </w:p>
    <w:p w:rsidR="00BE142E" w:rsidRPr="00D91643" w:rsidRDefault="00BE142E" w:rsidP="001A0B01">
      <w:p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>A művészeti csoportokat t</w:t>
      </w:r>
      <w:r w:rsidR="001A0B01">
        <w:rPr>
          <w:sz w:val="22"/>
          <w:szCs w:val="22"/>
        </w:rPr>
        <w:t>ekintve nagyon fontos tény, hogy a néptáncosok</w:t>
      </w:r>
      <w:r>
        <w:rPr>
          <w:sz w:val="22"/>
          <w:szCs w:val="22"/>
        </w:rPr>
        <w:t>, a színjátszók, nem</w:t>
      </w:r>
      <w:r w:rsidRPr="00D91643">
        <w:rPr>
          <w:sz w:val="22"/>
          <w:szCs w:val="22"/>
        </w:rPr>
        <w:t xml:space="preserve"> </w:t>
      </w:r>
      <w:r w:rsidR="001A0B01">
        <w:rPr>
          <w:sz w:val="22"/>
          <w:szCs w:val="22"/>
        </w:rPr>
        <w:t>a Deák Ferenc ÁGAMI.</w:t>
      </w:r>
      <w:r>
        <w:rPr>
          <w:sz w:val="22"/>
          <w:szCs w:val="22"/>
        </w:rPr>
        <w:t xml:space="preserve"> oktatásba</w:t>
      </w:r>
      <w:r w:rsidR="001A0B01">
        <w:rPr>
          <w:sz w:val="22"/>
          <w:szCs w:val="22"/>
        </w:rPr>
        <w:t xml:space="preserve">n vesznek részt t. </w:t>
      </w:r>
      <w:r>
        <w:rPr>
          <w:sz w:val="22"/>
          <w:szCs w:val="22"/>
        </w:rPr>
        <w:t>Vannak óvodáskorúak és felnőtt szakköri t</w:t>
      </w:r>
      <w:r w:rsidR="001A0B01">
        <w:rPr>
          <w:sz w:val="22"/>
          <w:szCs w:val="22"/>
        </w:rPr>
        <w:t>agjaink, illetőleg csoportjaink</w:t>
      </w:r>
      <w:r>
        <w:rPr>
          <w:sz w:val="22"/>
          <w:szCs w:val="22"/>
        </w:rPr>
        <w:t xml:space="preserve"> – pl: a CIMBORÁK néptánc együttesünk is.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1A0B01" w:rsidRDefault="001A0B01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FD0BF0" w:rsidRPr="00D91643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b/>
          <w:bCs/>
          <w:sz w:val="22"/>
          <w:szCs w:val="22"/>
        </w:rPr>
        <w:t xml:space="preserve">Klubjaink </w:t>
      </w:r>
      <w:r w:rsidRPr="00D91643">
        <w:rPr>
          <w:sz w:val="22"/>
          <w:szCs w:val="22"/>
        </w:rPr>
        <w:t>az alábbiak:</w:t>
      </w:r>
    </w:p>
    <w:p w:rsidR="00BE142E" w:rsidRPr="00D91643" w:rsidRDefault="00BE142E" w:rsidP="007F54C9">
      <w:pPr>
        <w:numPr>
          <w:ilvl w:val="0"/>
          <w:numId w:val="6"/>
        </w:numPr>
        <w:spacing w:line="360" w:lineRule="auto"/>
        <w:jc w:val="both"/>
        <w:rPr>
          <w:color w:val="000000"/>
          <w:sz w:val="22"/>
          <w:szCs w:val="22"/>
        </w:rPr>
      </w:pPr>
      <w:r w:rsidRPr="004337A9">
        <w:rPr>
          <w:color w:val="FF0000"/>
          <w:sz w:val="22"/>
          <w:szCs w:val="22"/>
        </w:rPr>
        <w:t xml:space="preserve">A nőklub </w:t>
      </w:r>
      <w:r w:rsidR="00346E9A">
        <w:rPr>
          <w:color w:val="00B0F0"/>
          <w:sz w:val="22"/>
          <w:szCs w:val="22"/>
        </w:rPr>
        <w:t>22</w:t>
      </w:r>
      <w:r w:rsidRPr="00346E9A">
        <w:rPr>
          <w:color w:val="00B0F0"/>
          <w:sz w:val="22"/>
          <w:szCs w:val="22"/>
        </w:rPr>
        <w:t xml:space="preserve"> </w:t>
      </w:r>
      <w:r w:rsidRPr="004337A9">
        <w:rPr>
          <w:color w:val="FF0000"/>
          <w:sz w:val="22"/>
          <w:szCs w:val="22"/>
        </w:rPr>
        <w:t xml:space="preserve">főből áll, </w:t>
      </w:r>
      <w:r w:rsidR="009C01CD">
        <w:rPr>
          <w:color w:val="00B0F0"/>
          <w:sz w:val="22"/>
          <w:szCs w:val="22"/>
        </w:rPr>
        <w:t>9</w:t>
      </w:r>
      <w:r w:rsidRPr="00346E9A">
        <w:rPr>
          <w:color w:val="00B0F0"/>
          <w:sz w:val="22"/>
          <w:szCs w:val="22"/>
        </w:rPr>
        <w:t xml:space="preserve"> </w:t>
      </w:r>
      <w:r w:rsidRPr="004337A9">
        <w:rPr>
          <w:color w:val="FF0000"/>
          <w:sz w:val="22"/>
          <w:szCs w:val="22"/>
        </w:rPr>
        <w:t>foglalkozást tartottak, összesen 20 órában.</w:t>
      </w:r>
      <w:r w:rsidRPr="00D91643">
        <w:rPr>
          <w:color w:val="000000"/>
          <w:sz w:val="22"/>
          <w:szCs w:val="22"/>
        </w:rPr>
        <w:t xml:space="preserve"> A klubot 4</w:t>
      </w:r>
      <w:r w:rsidR="005C79B4">
        <w:rPr>
          <w:color w:val="000000"/>
          <w:sz w:val="22"/>
          <w:szCs w:val="22"/>
        </w:rPr>
        <w:t>4</w:t>
      </w:r>
      <w:r w:rsidRPr="00D91643">
        <w:rPr>
          <w:color w:val="000000"/>
          <w:sz w:val="22"/>
          <w:szCs w:val="22"/>
        </w:rPr>
        <w:t xml:space="preserve"> éve alapították.  Összejövetelei kéthetente vannak a könyvtárunkban. </w:t>
      </w:r>
    </w:p>
    <w:p w:rsidR="00FD0BF0" w:rsidRDefault="00BE142E" w:rsidP="00972066">
      <w:pPr>
        <w:numPr>
          <w:ilvl w:val="0"/>
          <w:numId w:val="6"/>
        </w:numPr>
        <w:spacing w:line="360" w:lineRule="auto"/>
        <w:jc w:val="both"/>
        <w:rPr>
          <w:color w:val="000000"/>
          <w:sz w:val="22"/>
          <w:szCs w:val="22"/>
        </w:rPr>
      </w:pPr>
      <w:r w:rsidRPr="00D91643">
        <w:rPr>
          <w:color w:val="000000"/>
          <w:sz w:val="22"/>
          <w:szCs w:val="22"/>
        </w:rPr>
        <w:t xml:space="preserve">Egy helytörténeti csoportunk van, </w:t>
      </w:r>
      <w:r w:rsidRPr="005C79B4">
        <w:rPr>
          <w:color w:val="00B0F0"/>
          <w:sz w:val="22"/>
          <w:szCs w:val="22"/>
        </w:rPr>
        <w:t xml:space="preserve">20 </w:t>
      </w:r>
      <w:r>
        <w:rPr>
          <w:color w:val="FF0000"/>
          <w:sz w:val="22"/>
          <w:szCs w:val="22"/>
        </w:rPr>
        <w:t>résztvevővel, mintegy</w:t>
      </w:r>
      <w:r w:rsidRPr="004337A9">
        <w:rPr>
          <w:color w:val="FF0000"/>
          <w:sz w:val="22"/>
          <w:szCs w:val="22"/>
        </w:rPr>
        <w:t xml:space="preserve"> </w:t>
      </w:r>
      <w:r w:rsidR="005C79B4">
        <w:rPr>
          <w:color w:val="00B0F0"/>
          <w:sz w:val="22"/>
          <w:szCs w:val="22"/>
        </w:rPr>
        <w:t>11</w:t>
      </w:r>
      <w:r w:rsidRPr="005C79B4">
        <w:rPr>
          <w:color w:val="00B0F0"/>
          <w:sz w:val="22"/>
          <w:szCs w:val="22"/>
        </w:rPr>
        <w:t xml:space="preserve"> </w:t>
      </w:r>
      <w:r w:rsidRPr="004337A9">
        <w:rPr>
          <w:color w:val="FF0000"/>
          <w:sz w:val="22"/>
          <w:szCs w:val="22"/>
        </w:rPr>
        <w:t xml:space="preserve">foglalkozást tartottak, </w:t>
      </w:r>
      <w:r w:rsidR="005C79B4">
        <w:rPr>
          <w:color w:val="00B0F0"/>
          <w:sz w:val="22"/>
          <w:szCs w:val="22"/>
        </w:rPr>
        <w:t>22</w:t>
      </w:r>
      <w:r w:rsidRPr="005C79B4">
        <w:rPr>
          <w:color w:val="00B0F0"/>
          <w:sz w:val="22"/>
          <w:szCs w:val="22"/>
        </w:rPr>
        <w:t xml:space="preserve"> </w:t>
      </w:r>
      <w:r w:rsidRPr="00D91643">
        <w:rPr>
          <w:color w:val="000000"/>
          <w:sz w:val="22"/>
          <w:szCs w:val="22"/>
        </w:rPr>
        <w:t>órában.</w:t>
      </w:r>
    </w:p>
    <w:p w:rsidR="00FD0BF0" w:rsidRPr="00FD0BF0" w:rsidRDefault="00FD0BF0" w:rsidP="00FD0BF0">
      <w:pPr>
        <w:numPr>
          <w:ilvl w:val="0"/>
          <w:numId w:val="6"/>
        </w:numPr>
        <w:spacing w:line="360" w:lineRule="auto"/>
        <w:jc w:val="both"/>
        <w:rPr>
          <w:color w:val="00B0F0"/>
          <w:sz w:val="22"/>
          <w:szCs w:val="22"/>
        </w:rPr>
      </w:pPr>
      <w:r w:rsidRPr="00FD0BF0">
        <w:rPr>
          <w:color w:val="00B0F0"/>
          <w:sz w:val="22"/>
          <w:szCs w:val="22"/>
        </w:rPr>
        <w:t>6 gyermekklub működik, 64 fővel, akik összesen 9</w:t>
      </w:r>
      <w:r w:rsidR="009C01CD">
        <w:rPr>
          <w:color w:val="00B0F0"/>
          <w:sz w:val="22"/>
          <w:szCs w:val="22"/>
        </w:rPr>
        <w:t>4</w:t>
      </w:r>
      <w:r w:rsidRPr="00FD0BF0">
        <w:rPr>
          <w:color w:val="00B0F0"/>
          <w:sz w:val="22"/>
          <w:szCs w:val="22"/>
        </w:rPr>
        <w:t xml:space="preserve"> foglalkozáson vettek részt.</w:t>
      </w:r>
    </w:p>
    <w:p w:rsidR="00FD0BF0" w:rsidRPr="00FD0BF0" w:rsidRDefault="00FD0BF0" w:rsidP="00FD0BF0">
      <w:pPr>
        <w:numPr>
          <w:ilvl w:val="0"/>
          <w:numId w:val="6"/>
        </w:numPr>
        <w:spacing w:line="360" w:lineRule="auto"/>
        <w:jc w:val="both"/>
        <w:rPr>
          <w:color w:val="00B0F0"/>
          <w:sz w:val="22"/>
          <w:szCs w:val="22"/>
        </w:rPr>
      </w:pPr>
      <w:r>
        <w:rPr>
          <w:color w:val="00B0F0"/>
          <w:sz w:val="22"/>
          <w:szCs w:val="22"/>
        </w:rPr>
        <w:t>Működik a kisgyermekes szülők klubja 10 résztvevővel, akik 40 foglalkozáson vettek részt.</w:t>
      </w:r>
    </w:p>
    <w:p w:rsidR="00BE142E" w:rsidRPr="00D91643" w:rsidRDefault="00BE142E" w:rsidP="00972066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064C7D" w:rsidRDefault="00BE142E" w:rsidP="00D91643">
      <w:pPr>
        <w:numPr>
          <w:ilvl w:val="0"/>
          <w:numId w:val="6"/>
        </w:numPr>
        <w:spacing w:line="360" w:lineRule="auto"/>
        <w:jc w:val="both"/>
        <w:rPr>
          <w:color w:val="000000"/>
          <w:sz w:val="22"/>
          <w:szCs w:val="22"/>
        </w:rPr>
      </w:pPr>
      <w:r w:rsidRPr="00D91643">
        <w:rPr>
          <w:b/>
          <w:bCs/>
          <w:sz w:val="22"/>
          <w:szCs w:val="22"/>
        </w:rPr>
        <w:lastRenderedPageBreak/>
        <w:t>A felnőtt klubok,</w:t>
      </w:r>
      <w:r w:rsidR="005C79B4">
        <w:rPr>
          <w:b/>
          <w:bCs/>
          <w:sz w:val="22"/>
          <w:szCs w:val="22"/>
        </w:rPr>
        <w:t xml:space="preserve"> </w:t>
      </w:r>
      <w:r w:rsidRPr="00D91643">
        <w:rPr>
          <w:b/>
          <w:bCs/>
          <w:sz w:val="22"/>
          <w:szCs w:val="22"/>
        </w:rPr>
        <w:t>művészeti csoportok, szakkörök tevékenysége felerősödött az elmúlt évben. Az előző közművelődési pályázatnak köszönhető hogy nagyobb hangsúlyt kapott</w:t>
      </w:r>
      <w:r w:rsidR="004035EF">
        <w:rPr>
          <w:b/>
          <w:bCs/>
          <w:sz w:val="22"/>
          <w:szCs w:val="22"/>
        </w:rPr>
        <w:t>,</w:t>
      </w:r>
      <w:r w:rsidRPr="00D91643">
        <w:rPr>
          <w:b/>
          <w:bCs/>
          <w:sz w:val="22"/>
          <w:szCs w:val="22"/>
        </w:rPr>
        <w:t xml:space="preserve"> a helytörténeti tevékenység. </w:t>
      </w:r>
      <w:r>
        <w:rPr>
          <w:b/>
          <w:bCs/>
          <w:sz w:val="22"/>
          <w:szCs w:val="22"/>
        </w:rPr>
        <w:t>Az</w:t>
      </w:r>
      <w:r w:rsidRPr="00D91643">
        <w:rPr>
          <w:b/>
          <w:bCs/>
          <w:sz w:val="22"/>
          <w:szCs w:val="22"/>
        </w:rPr>
        <w:t xml:space="preserve"> elő</w:t>
      </w:r>
      <w:r>
        <w:rPr>
          <w:b/>
          <w:bCs/>
          <w:sz w:val="22"/>
          <w:szCs w:val="22"/>
        </w:rPr>
        <w:t>ző évhez hasonlóan érdekes színfol</w:t>
      </w:r>
      <w:r w:rsidRPr="00D91643">
        <w:rPr>
          <w:b/>
          <w:bCs/>
          <w:sz w:val="22"/>
          <w:szCs w:val="22"/>
        </w:rPr>
        <w:t>t a VMK</w:t>
      </w:r>
      <w:r>
        <w:rPr>
          <w:b/>
          <w:bCs/>
          <w:sz w:val="22"/>
          <w:szCs w:val="22"/>
        </w:rPr>
        <w:t xml:space="preserve"> ROUGE</w:t>
      </w:r>
      <w:r w:rsidRPr="00D91643">
        <w:rPr>
          <w:b/>
          <w:bCs/>
          <w:sz w:val="22"/>
          <w:szCs w:val="22"/>
        </w:rPr>
        <w:t xml:space="preserve"> éne</w:t>
      </w:r>
      <w:r>
        <w:rPr>
          <w:b/>
          <w:bCs/>
          <w:sz w:val="22"/>
          <w:szCs w:val="22"/>
        </w:rPr>
        <w:t>kcsoport, amelynek fellépései a környéken és a megye több településén is</w:t>
      </w:r>
      <w:r w:rsidRPr="00D91643">
        <w:rPr>
          <w:b/>
          <w:bCs/>
          <w:sz w:val="22"/>
          <w:szCs w:val="22"/>
        </w:rPr>
        <w:t xml:space="preserve"> nagy tetszést aratott. </w:t>
      </w:r>
    </w:p>
    <w:p w:rsidR="00BE142E" w:rsidRDefault="00BE142E" w:rsidP="00064C7D">
      <w:pPr>
        <w:pStyle w:val="Listaszerbekezds"/>
        <w:rPr>
          <w:b/>
          <w:bCs/>
        </w:rPr>
      </w:pPr>
    </w:p>
    <w:p w:rsidR="00BE142E" w:rsidRPr="00DE706E" w:rsidRDefault="00BE142E" w:rsidP="00D91643">
      <w:pPr>
        <w:numPr>
          <w:ilvl w:val="0"/>
          <w:numId w:val="6"/>
        </w:numPr>
        <w:spacing w:line="360" w:lineRule="auto"/>
        <w:jc w:val="both"/>
        <w:rPr>
          <w:color w:val="000000"/>
          <w:sz w:val="22"/>
          <w:szCs w:val="22"/>
        </w:rPr>
      </w:pPr>
      <w:r w:rsidRPr="00D91643">
        <w:rPr>
          <w:b/>
          <w:bCs/>
          <w:sz w:val="22"/>
          <w:szCs w:val="22"/>
        </w:rPr>
        <w:t xml:space="preserve">Az öreg zenészek is felerősítették tevékenységüket, hiszen felléptek több városi és intézményi rendezvényen is. </w:t>
      </w:r>
    </w:p>
    <w:p w:rsidR="00BE142E" w:rsidRDefault="00BE142E" w:rsidP="00DE706E">
      <w:pPr>
        <w:pStyle w:val="Listaszerbekezds"/>
        <w:rPr>
          <w:b/>
          <w:bCs/>
        </w:rPr>
      </w:pPr>
    </w:p>
    <w:p w:rsidR="00BE142E" w:rsidRPr="00F03595" w:rsidRDefault="00963C55" w:rsidP="00D91643">
      <w:pPr>
        <w:numPr>
          <w:ilvl w:val="0"/>
          <w:numId w:val="6"/>
        </w:numPr>
        <w:spacing w:line="360" w:lineRule="auto"/>
        <w:jc w:val="both"/>
        <w:rPr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A leg stabilabban működő </w:t>
      </w:r>
      <w:r w:rsidR="00BE142E" w:rsidRPr="00D91643">
        <w:rPr>
          <w:b/>
          <w:bCs/>
          <w:sz w:val="22"/>
          <w:szCs w:val="22"/>
        </w:rPr>
        <w:t>felnőt</w:t>
      </w:r>
      <w:r w:rsidR="001A0B01">
        <w:rPr>
          <w:b/>
          <w:bCs/>
          <w:sz w:val="22"/>
          <w:szCs w:val="22"/>
        </w:rPr>
        <w:t xml:space="preserve">t csoport a FÖNIX gitárcsoport </w:t>
      </w:r>
      <w:r w:rsidR="00BE142E" w:rsidRPr="00D91643">
        <w:rPr>
          <w:b/>
          <w:bCs/>
          <w:sz w:val="22"/>
          <w:szCs w:val="22"/>
        </w:rPr>
        <w:t xml:space="preserve">és a NŐK KLUBJA. A </w:t>
      </w:r>
      <w:r>
        <w:rPr>
          <w:b/>
          <w:bCs/>
          <w:sz w:val="22"/>
          <w:szCs w:val="22"/>
        </w:rPr>
        <w:t>e</w:t>
      </w:r>
      <w:r w:rsidR="001A0B01">
        <w:rPr>
          <w:b/>
          <w:bCs/>
          <w:sz w:val="22"/>
          <w:szCs w:val="22"/>
        </w:rPr>
        <w:t>lőzőeknek</w:t>
      </w:r>
      <w:r w:rsidR="00BE142E" w:rsidRPr="00D91643">
        <w:rPr>
          <w:b/>
          <w:bCs/>
          <w:sz w:val="22"/>
          <w:szCs w:val="22"/>
        </w:rPr>
        <w:t xml:space="preserve"> nagyon sok fellépésük volt</w:t>
      </w:r>
      <w:r>
        <w:rPr>
          <w:b/>
          <w:bCs/>
          <w:sz w:val="22"/>
          <w:szCs w:val="22"/>
        </w:rPr>
        <w:t>,</w:t>
      </w:r>
      <w:r w:rsidR="001A0B01">
        <w:rPr>
          <w:b/>
          <w:bCs/>
          <w:sz w:val="22"/>
          <w:szCs w:val="22"/>
        </w:rPr>
        <w:t xml:space="preserve"> amellyel </w:t>
      </w:r>
      <w:r w:rsidR="00BE142E" w:rsidRPr="00D91643">
        <w:rPr>
          <w:b/>
          <w:bCs/>
          <w:sz w:val="22"/>
          <w:szCs w:val="22"/>
        </w:rPr>
        <w:t>színesítették a városi és környékbeli rendezvényeket. . A nők klu</w:t>
      </w:r>
      <w:r w:rsidR="001A0B01">
        <w:rPr>
          <w:b/>
          <w:bCs/>
          <w:sz w:val="22"/>
          <w:szCs w:val="22"/>
        </w:rPr>
        <w:t xml:space="preserve">bja a város szinte legrégibbi </w:t>
      </w:r>
      <w:r w:rsidR="00BE142E" w:rsidRPr="00D91643">
        <w:rPr>
          <w:b/>
          <w:bCs/>
          <w:sz w:val="22"/>
          <w:szCs w:val="22"/>
        </w:rPr>
        <w:t>műkö</w:t>
      </w:r>
      <w:r w:rsidR="001A0B01">
        <w:rPr>
          <w:b/>
          <w:bCs/>
          <w:sz w:val="22"/>
          <w:szCs w:val="22"/>
        </w:rPr>
        <w:t>dő közössége</w:t>
      </w:r>
      <w:r w:rsidR="00BE142E" w:rsidRPr="00D91643">
        <w:rPr>
          <w:b/>
          <w:bCs/>
          <w:sz w:val="22"/>
          <w:szCs w:val="22"/>
        </w:rPr>
        <w:t xml:space="preserve"> ahol az új és új tagokra építve születnek közösség építő gondolatok</w:t>
      </w:r>
      <w:r w:rsidR="00BE142E">
        <w:rPr>
          <w:b/>
          <w:bCs/>
          <w:sz w:val="22"/>
          <w:szCs w:val="22"/>
        </w:rPr>
        <w:t>, több ismeretterjesztő előadást is szerveznek.</w:t>
      </w:r>
    </w:p>
    <w:p w:rsidR="00BE142E" w:rsidRDefault="00BE142E" w:rsidP="00F03595">
      <w:pPr>
        <w:pStyle w:val="Listaszerbekezds"/>
        <w:rPr>
          <w:color w:val="000000"/>
        </w:rPr>
      </w:pPr>
    </w:p>
    <w:p w:rsidR="00BE142E" w:rsidRDefault="00BE142E" w:rsidP="00F03595">
      <w:pPr>
        <w:spacing w:line="360" w:lineRule="auto"/>
        <w:jc w:val="both"/>
        <w:rPr>
          <w:color w:val="000000"/>
          <w:sz w:val="22"/>
          <w:szCs w:val="22"/>
        </w:rPr>
      </w:pPr>
    </w:p>
    <w:p w:rsidR="00BE142E" w:rsidRPr="00D91643" w:rsidRDefault="00BE142E" w:rsidP="00D91643">
      <w:pPr>
        <w:spacing w:line="360" w:lineRule="auto"/>
        <w:jc w:val="both"/>
        <w:rPr>
          <w:color w:val="000000"/>
          <w:sz w:val="22"/>
          <w:szCs w:val="22"/>
        </w:rPr>
      </w:pPr>
    </w:p>
    <w:p w:rsidR="00BE142E" w:rsidRDefault="00BE142E" w:rsidP="00CF3272">
      <w:pPr>
        <w:rPr>
          <w:rFonts w:ascii="Arial" w:hAnsi="Arial" w:cs="Arial"/>
          <w:sz w:val="20"/>
          <w:szCs w:val="20"/>
        </w:rPr>
      </w:pPr>
      <w:r w:rsidRPr="00D91643">
        <w:rPr>
          <w:sz w:val="22"/>
          <w:szCs w:val="22"/>
        </w:rPr>
        <w:t xml:space="preserve">A TÁMOP </w:t>
      </w:r>
      <w:r>
        <w:rPr>
          <w:rFonts w:ascii="Arial" w:hAnsi="Arial" w:cs="Arial"/>
          <w:sz w:val="20"/>
          <w:szCs w:val="20"/>
        </w:rPr>
        <w:t>TÁMOP3.2.13-12/1-2012-0018</w:t>
      </w:r>
    </w:p>
    <w:p w:rsidR="00BE142E" w:rsidRPr="00D91643" w:rsidRDefault="00BE142E" w:rsidP="004D2A89">
      <w:pPr>
        <w:rPr>
          <w:sz w:val="22"/>
          <w:szCs w:val="22"/>
        </w:rPr>
      </w:pPr>
      <w:r w:rsidRPr="00D91643">
        <w:rPr>
          <w:sz w:val="22"/>
          <w:szCs w:val="22"/>
        </w:rPr>
        <w:t xml:space="preserve">pályázat keretein belül, mely a nevelési-oktatási intézmények tanórai, tanórán kívüli és szabadidős tevékenységeire irányult a zalaszentgróti Városi </w:t>
      </w:r>
      <w:r>
        <w:rPr>
          <w:sz w:val="22"/>
          <w:szCs w:val="22"/>
        </w:rPr>
        <w:t>Könyvtár és Művelődési- felnőttképzési Központ</w:t>
      </w:r>
      <w:r w:rsidRPr="00D91643">
        <w:rPr>
          <w:sz w:val="22"/>
          <w:szCs w:val="22"/>
        </w:rPr>
        <w:t>, pályázata.</w:t>
      </w:r>
    </w:p>
    <w:p w:rsidR="00BE142E" w:rsidRPr="00D91643" w:rsidRDefault="00BE142E" w:rsidP="004D2A89">
      <w:pPr>
        <w:rPr>
          <w:sz w:val="22"/>
          <w:szCs w:val="22"/>
        </w:rPr>
      </w:pPr>
      <w:r w:rsidRPr="00D91643">
        <w:rPr>
          <w:sz w:val="22"/>
          <w:szCs w:val="22"/>
        </w:rPr>
        <w:t>A projekt célja a szerepvállalás mennyiségi és minőségi növelése az informális tanulási formák működtetésében, a közoktatási intézmények munkájának segítése a kulcskompetenciák fejlesztésében, a látogatottság növelése a gyermekek körében, és újszerű együttműködési formák működtetése – hátrányos helyzetűek lemorzsolódásának megelőzésére.</w:t>
      </w:r>
    </w:p>
    <w:p w:rsidR="00BE142E" w:rsidRPr="00D91643" w:rsidRDefault="00BE142E" w:rsidP="004D2A89">
      <w:pPr>
        <w:ind w:left="1080"/>
        <w:rPr>
          <w:sz w:val="22"/>
          <w:szCs w:val="22"/>
        </w:rPr>
      </w:pPr>
    </w:p>
    <w:p w:rsidR="00BE142E" w:rsidRPr="00D91643" w:rsidRDefault="00BE142E" w:rsidP="004D2A89">
      <w:pPr>
        <w:rPr>
          <w:sz w:val="22"/>
          <w:szCs w:val="22"/>
        </w:rPr>
      </w:pPr>
      <w:r w:rsidRPr="00D91643">
        <w:rPr>
          <w:sz w:val="22"/>
          <w:szCs w:val="22"/>
        </w:rPr>
        <w:t>A pályázat megvalósításában együttműködő partnerek voltak</w:t>
      </w:r>
    </w:p>
    <w:p w:rsidR="00BE142E" w:rsidRPr="00D91643" w:rsidRDefault="00BE142E" w:rsidP="004D2A89">
      <w:pPr>
        <w:numPr>
          <w:ilvl w:val="1"/>
          <w:numId w:val="39"/>
        </w:numPr>
        <w:rPr>
          <w:sz w:val="22"/>
          <w:szCs w:val="22"/>
        </w:rPr>
      </w:pPr>
      <w:r w:rsidRPr="00D91643">
        <w:rPr>
          <w:sz w:val="22"/>
          <w:szCs w:val="22"/>
        </w:rPr>
        <w:t>Festetics Kris</w:t>
      </w:r>
      <w:r w:rsidR="001A0B01">
        <w:rPr>
          <w:sz w:val="22"/>
          <w:szCs w:val="22"/>
        </w:rPr>
        <w:t>tóf Általános</w:t>
      </w:r>
      <w:r>
        <w:rPr>
          <w:sz w:val="22"/>
          <w:szCs w:val="22"/>
        </w:rPr>
        <w:t xml:space="preserve"> Iskola</w:t>
      </w:r>
      <w:r w:rsidRPr="00D91643">
        <w:rPr>
          <w:sz w:val="22"/>
          <w:szCs w:val="22"/>
        </w:rPr>
        <w:t>, Pókaszepetk</w:t>
      </w:r>
    </w:p>
    <w:p w:rsidR="00BE142E" w:rsidRPr="00D91643" w:rsidRDefault="00BE142E" w:rsidP="004D2A89">
      <w:pPr>
        <w:numPr>
          <w:ilvl w:val="1"/>
          <w:numId w:val="39"/>
        </w:numPr>
        <w:rPr>
          <w:sz w:val="22"/>
          <w:szCs w:val="22"/>
        </w:rPr>
      </w:pPr>
      <w:r>
        <w:rPr>
          <w:sz w:val="22"/>
          <w:szCs w:val="22"/>
        </w:rPr>
        <w:t>Általános Iskola</w:t>
      </w:r>
      <w:r w:rsidRPr="00D91643">
        <w:rPr>
          <w:sz w:val="22"/>
          <w:szCs w:val="22"/>
        </w:rPr>
        <w:t xml:space="preserve">, Sármellék </w:t>
      </w:r>
    </w:p>
    <w:p w:rsidR="00BE142E" w:rsidRPr="00D91643" w:rsidRDefault="00BE142E" w:rsidP="004D2A89">
      <w:pPr>
        <w:numPr>
          <w:ilvl w:val="1"/>
          <w:numId w:val="39"/>
        </w:numPr>
        <w:rPr>
          <w:sz w:val="22"/>
          <w:szCs w:val="22"/>
        </w:rPr>
      </w:pPr>
      <w:r w:rsidRPr="00D91643">
        <w:rPr>
          <w:sz w:val="22"/>
          <w:szCs w:val="22"/>
        </w:rPr>
        <w:t>Sármellék</w:t>
      </w:r>
      <w:r>
        <w:rPr>
          <w:sz w:val="22"/>
          <w:szCs w:val="22"/>
        </w:rPr>
        <w:t>i</w:t>
      </w:r>
      <w:r w:rsidRPr="00D91643">
        <w:rPr>
          <w:sz w:val="22"/>
          <w:szCs w:val="22"/>
        </w:rPr>
        <w:t xml:space="preserve"> </w:t>
      </w:r>
      <w:r>
        <w:rPr>
          <w:sz w:val="22"/>
          <w:szCs w:val="22"/>
        </w:rPr>
        <w:t>Óvoda</w:t>
      </w:r>
      <w:r w:rsidRPr="00D91643">
        <w:rPr>
          <w:sz w:val="22"/>
          <w:szCs w:val="22"/>
        </w:rPr>
        <w:t xml:space="preserve"> </w:t>
      </w:r>
      <w:r>
        <w:rPr>
          <w:sz w:val="22"/>
          <w:szCs w:val="22"/>
        </w:rPr>
        <w:t>Általános Művelődési Központ</w:t>
      </w:r>
    </w:p>
    <w:p w:rsidR="00BE142E" w:rsidRPr="00D91643" w:rsidRDefault="00BE142E" w:rsidP="004D2A89">
      <w:pPr>
        <w:numPr>
          <w:ilvl w:val="1"/>
          <w:numId w:val="39"/>
        </w:numPr>
        <w:rPr>
          <w:sz w:val="22"/>
          <w:szCs w:val="22"/>
        </w:rPr>
      </w:pPr>
      <w:r w:rsidRPr="00D91643">
        <w:rPr>
          <w:sz w:val="22"/>
          <w:szCs w:val="22"/>
        </w:rPr>
        <w:t>Zalabéri Általános Iskola és Alapfokú Művészetoktatási Intézmény, Óvoda</w:t>
      </w:r>
    </w:p>
    <w:p w:rsidR="00BE142E" w:rsidRPr="00D91643" w:rsidRDefault="00BE142E" w:rsidP="004D2A89">
      <w:pPr>
        <w:numPr>
          <w:ilvl w:val="1"/>
          <w:numId w:val="39"/>
        </w:numPr>
        <w:rPr>
          <w:sz w:val="22"/>
          <w:szCs w:val="22"/>
        </w:rPr>
      </w:pPr>
      <w:r>
        <w:rPr>
          <w:sz w:val="22"/>
          <w:szCs w:val="22"/>
        </w:rPr>
        <w:t>Deák Ferenc ÁGAMI</w:t>
      </w:r>
      <w:r w:rsidRPr="00D91643">
        <w:rPr>
          <w:sz w:val="22"/>
          <w:szCs w:val="22"/>
        </w:rPr>
        <w:t>, Zalaszentgrót</w:t>
      </w:r>
    </w:p>
    <w:p w:rsidR="00BE142E" w:rsidRPr="00D91643" w:rsidRDefault="00BE142E" w:rsidP="004D2A89">
      <w:pPr>
        <w:numPr>
          <w:ilvl w:val="1"/>
          <w:numId w:val="39"/>
        </w:numPr>
        <w:rPr>
          <w:sz w:val="22"/>
          <w:szCs w:val="22"/>
        </w:rPr>
      </w:pPr>
      <w:r w:rsidRPr="00D91643">
        <w:rPr>
          <w:sz w:val="22"/>
          <w:szCs w:val="22"/>
        </w:rPr>
        <w:t xml:space="preserve">Városi </w:t>
      </w:r>
      <w:r>
        <w:rPr>
          <w:sz w:val="22"/>
          <w:szCs w:val="22"/>
        </w:rPr>
        <w:t>Könyvtár és Művelődési- Felnőttképzési Központ</w:t>
      </w:r>
    </w:p>
    <w:p w:rsidR="00BE142E" w:rsidRPr="00D91643" w:rsidRDefault="00BE142E" w:rsidP="004D2A89">
      <w:pPr>
        <w:ind w:left="1080"/>
        <w:rPr>
          <w:sz w:val="22"/>
          <w:szCs w:val="22"/>
        </w:rPr>
      </w:pPr>
    </w:p>
    <w:p w:rsidR="00BE142E" w:rsidRPr="00D91643" w:rsidRDefault="00BE142E" w:rsidP="004D2A89">
      <w:pPr>
        <w:rPr>
          <w:sz w:val="22"/>
          <w:szCs w:val="22"/>
        </w:rPr>
      </w:pPr>
      <w:r w:rsidRPr="00D91643">
        <w:rPr>
          <w:sz w:val="22"/>
          <w:szCs w:val="22"/>
        </w:rPr>
        <w:t>Az együttműködés lényege az intézményi szükségletek felmérése, az intézmények közötti együttműködés koordinálása, a pedagógiai és művészeti komplex tanulási formák elterjesztésének támogatása, az intézményi tanórai-, tanórán kívüli- és szabadidős foglalkozások kínálatának bővítése, és a helyi humánerőforrás kihasználása.</w:t>
      </w:r>
    </w:p>
    <w:p w:rsidR="00BE142E" w:rsidRPr="00D91643" w:rsidRDefault="00BE142E" w:rsidP="004D2A89">
      <w:pPr>
        <w:rPr>
          <w:sz w:val="22"/>
          <w:szCs w:val="22"/>
        </w:rPr>
      </w:pPr>
    </w:p>
    <w:p w:rsidR="00BE142E" w:rsidRPr="00B165C8" w:rsidRDefault="00BE142E" w:rsidP="007F54C9">
      <w:pPr>
        <w:spacing w:line="360" w:lineRule="auto"/>
        <w:jc w:val="both"/>
        <w:rPr>
          <w:b/>
          <w:bCs/>
          <w:color w:val="FF0000"/>
          <w:sz w:val="22"/>
          <w:szCs w:val="22"/>
        </w:rPr>
      </w:pPr>
    </w:p>
    <w:p w:rsidR="00BE142E" w:rsidRPr="00B165C8" w:rsidRDefault="00BE142E" w:rsidP="007F54C9">
      <w:pPr>
        <w:spacing w:line="360" w:lineRule="auto"/>
        <w:jc w:val="both"/>
        <w:rPr>
          <w:color w:val="FF0000"/>
          <w:sz w:val="22"/>
          <w:szCs w:val="22"/>
        </w:rPr>
      </w:pPr>
      <w:r w:rsidRPr="00B165C8">
        <w:rPr>
          <w:b/>
          <w:bCs/>
          <w:color w:val="FF0000"/>
          <w:sz w:val="22"/>
          <w:szCs w:val="22"/>
        </w:rPr>
        <w:t>Az alábbi szakköröket a</w:t>
      </w:r>
      <w:r w:rsidRPr="00B165C8">
        <w:rPr>
          <w:color w:val="FF0000"/>
          <w:sz w:val="22"/>
          <w:szCs w:val="22"/>
        </w:rPr>
        <w:t xml:space="preserve"> pályázati támogatásból finanszíroztuk:</w:t>
      </w:r>
    </w:p>
    <w:tbl>
      <w:tblPr>
        <w:tblW w:w="10040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3"/>
        <w:gridCol w:w="837"/>
        <w:gridCol w:w="2886"/>
        <w:gridCol w:w="17"/>
        <w:gridCol w:w="1098"/>
        <w:gridCol w:w="960"/>
        <w:gridCol w:w="96"/>
        <w:gridCol w:w="864"/>
        <w:gridCol w:w="83"/>
        <w:gridCol w:w="1011"/>
        <w:gridCol w:w="786"/>
        <w:gridCol w:w="429"/>
        <w:gridCol w:w="960"/>
      </w:tblGrid>
      <w:tr w:rsidR="00BE142E" w:rsidRPr="00B165C8" w:rsidTr="00E66F00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812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1A0B01" w:rsidP="002876C1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TÁMOP. 3.2.11</w:t>
            </w:r>
            <w:r w:rsidR="00BE142E" w:rsidRPr="00B165C8">
              <w:rPr>
                <w:rFonts w:ascii="Calibri" w:hAnsi="Calibri" w:cs="Calibri"/>
                <w:color w:val="FF0000"/>
                <w:sz w:val="22"/>
                <w:szCs w:val="22"/>
              </w:rPr>
              <w:t>. 3.2.13. fenntartási időszak 2014.január 01-2014. december 31.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</w:tr>
      <w:tr w:rsidR="00BE142E" w:rsidRPr="00B165C8" w:rsidTr="00E66F00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589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 w:rsidP="001A0B01">
            <w:pPr>
              <w:rPr>
                <w:rFonts w:ascii="Calibri" w:hAnsi="Calibri" w:cs="Calibri"/>
                <w:color w:val="FF0000"/>
              </w:rPr>
            </w:pPr>
            <w:r w:rsidRPr="00B165C8">
              <w:rPr>
                <w:rFonts w:ascii="Calibri" w:hAnsi="Calibri" w:cs="Calibri"/>
                <w:color w:val="FF0000"/>
                <w:sz w:val="22"/>
                <w:szCs w:val="22"/>
              </w:rPr>
              <w:t>Intézmény neve: Sármelléki Általános Iskola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</w:tr>
      <w:tr w:rsidR="009F7B5A" w:rsidRPr="009F7B5A" w:rsidTr="00E66F00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6F00" w:rsidRPr="009F7B5A" w:rsidRDefault="00E66F00">
            <w:pPr>
              <w:rPr>
                <w:rFonts w:ascii="Calibri" w:hAnsi="Calibri" w:cs="Calibri"/>
                <w:color w:val="00B0F0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9F7B5A" w:rsidRDefault="00BE142E">
            <w:pPr>
              <w:rPr>
                <w:rFonts w:ascii="Calibri" w:hAnsi="Calibri" w:cs="Calibri"/>
                <w:color w:val="00B0F0"/>
              </w:rPr>
            </w:pPr>
          </w:p>
        </w:tc>
        <w:tc>
          <w:tcPr>
            <w:tcW w:w="206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9F7B5A" w:rsidRDefault="00BE142E">
            <w:pPr>
              <w:rPr>
                <w:rFonts w:ascii="Calibri" w:hAnsi="Calibri" w:cs="Calibri"/>
                <w:color w:val="00B0F0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9F7B5A" w:rsidRDefault="00BE142E">
            <w:pPr>
              <w:rPr>
                <w:rFonts w:ascii="Calibri" w:hAnsi="Calibri" w:cs="Calibri"/>
                <w:color w:val="00B0F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9F7B5A" w:rsidRDefault="00BE142E">
            <w:pPr>
              <w:rPr>
                <w:rFonts w:ascii="Calibri" w:hAnsi="Calibri" w:cs="Calibri"/>
                <w:color w:val="00B0F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9F7B5A" w:rsidRDefault="00BE142E">
            <w:pPr>
              <w:rPr>
                <w:rFonts w:ascii="Calibri" w:hAnsi="Calibri" w:cs="Calibri"/>
                <w:color w:val="00B0F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9F7B5A" w:rsidRDefault="00BE142E">
            <w:pPr>
              <w:rPr>
                <w:rFonts w:ascii="Calibri" w:hAnsi="Calibri" w:cs="Calibri"/>
                <w:color w:val="00B0F0"/>
              </w:rPr>
            </w:pPr>
          </w:p>
        </w:tc>
      </w:tr>
      <w:tr w:rsidR="009F7B5A" w:rsidRPr="009F7B5A" w:rsidTr="00E66F00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123" w:type="dxa"/>
          <w:wAfter w:w="1389" w:type="dxa"/>
          <w:trHeight w:val="600"/>
        </w:trPr>
        <w:tc>
          <w:tcPr>
            <w:tcW w:w="3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b/>
                <w:bCs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b/>
                <w:bCs/>
                <w:color w:val="00B0F0"/>
                <w:sz w:val="22"/>
                <w:szCs w:val="22"/>
              </w:rPr>
              <w:t>szakkör neve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résztvevők száma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 xml:space="preserve">alkalom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 xml:space="preserve">óraszám </w:t>
            </w:r>
          </w:p>
        </w:tc>
        <w:tc>
          <w:tcPr>
            <w:tcW w:w="1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korosztály</w:t>
            </w:r>
          </w:p>
        </w:tc>
      </w:tr>
      <w:tr w:rsidR="009F7B5A" w:rsidRPr="009F7B5A" w:rsidTr="009F7B5A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123" w:type="dxa"/>
          <w:wAfter w:w="1389" w:type="dxa"/>
          <w:trHeight w:val="6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lastRenderedPageBreak/>
              <w:t>Tömegsport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36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9-10 év</w:t>
            </w:r>
          </w:p>
        </w:tc>
      </w:tr>
      <w:tr w:rsidR="009F7B5A" w:rsidRPr="009F7B5A" w:rsidTr="009F7B5A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123" w:type="dxa"/>
          <w:wAfter w:w="1389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Dalos kör-énekkar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35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49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9-10 év</w:t>
            </w:r>
          </w:p>
        </w:tc>
      </w:tr>
      <w:tr w:rsidR="009F7B5A" w:rsidRPr="009F7B5A" w:rsidTr="009F7B5A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123" w:type="dxa"/>
          <w:wAfter w:w="1389" w:type="dxa"/>
          <w:trHeight w:val="6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Népijáték, tánc szakkör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33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66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8-9 év</w:t>
            </w:r>
          </w:p>
        </w:tc>
      </w:tr>
      <w:tr w:rsidR="009F7B5A" w:rsidRPr="009F7B5A" w:rsidTr="009F7B5A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123" w:type="dxa"/>
          <w:wAfter w:w="1389" w:type="dxa"/>
          <w:trHeight w:val="6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Kézműves szakkör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33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66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7-9 év</w:t>
            </w:r>
          </w:p>
        </w:tc>
      </w:tr>
      <w:tr w:rsidR="009F7B5A" w:rsidRPr="009F7B5A" w:rsidTr="009F7B5A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123" w:type="dxa"/>
          <w:wAfter w:w="1389" w:type="dxa"/>
          <w:trHeight w:val="6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Informatika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9-10 év</w:t>
            </w:r>
          </w:p>
        </w:tc>
      </w:tr>
      <w:tr w:rsidR="009F7B5A" w:rsidRPr="009F7B5A" w:rsidTr="00E66F00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123" w:type="dxa"/>
          <w:wAfter w:w="1389" w:type="dxa"/>
          <w:trHeight w:val="600"/>
        </w:trPr>
        <w:tc>
          <w:tcPr>
            <w:tcW w:w="3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133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231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</w:p>
        </w:tc>
      </w:tr>
    </w:tbl>
    <w:p w:rsidR="00BE142E" w:rsidRPr="009F7B5A" w:rsidRDefault="00BE142E" w:rsidP="007F54C9">
      <w:pPr>
        <w:spacing w:line="360" w:lineRule="auto"/>
        <w:jc w:val="both"/>
        <w:rPr>
          <w:color w:val="00B0F0"/>
          <w:sz w:val="22"/>
          <w:szCs w:val="22"/>
        </w:rPr>
      </w:pPr>
    </w:p>
    <w:tbl>
      <w:tblPr>
        <w:tblW w:w="856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8"/>
        <w:gridCol w:w="146"/>
      </w:tblGrid>
      <w:tr w:rsidR="002B3C37" w:rsidRPr="002B3C37" w:rsidTr="00E66F00">
        <w:trPr>
          <w:trHeight w:val="300"/>
        </w:trPr>
        <w:tc>
          <w:tcPr>
            <w:tcW w:w="8564" w:type="dxa"/>
            <w:gridSpan w:val="2"/>
            <w:shd w:val="clear" w:color="auto" w:fill="auto"/>
            <w:noWrap/>
            <w:vAlign w:val="bottom"/>
            <w:hideMark/>
          </w:tcPr>
          <w:p w:rsidR="00E66F00" w:rsidRPr="002B3C37" w:rsidRDefault="00E66F00">
            <w:pPr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</w:pPr>
            <w:r w:rsidRPr="002B3C37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TÁMOP. 3.2.11.és . 3.2.13. fenntartási időszak 2015.január 01-2015. december 31.</w:t>
            </w:r>
          </w:p>
        </w:tc>
      </w:tr>
      <w:tr w:rsidR="002B3C37" w:rsidRPr="002B3C37" w:rsidTr="00E66F00">
        <w:trPr>
          <w:trHeight w:val="300"/>
        </w:trPr>
        <w:tc>
          <w:tcPr>
            <w:tcW w:w="8418" w:type="dxa"/>
            <w:shd w:val="clear" w:color="auto" w:fill="auto"/>
            <w:noWrap/>
            <w:vAlign w:val="bottom"/>
            <w:hideMark/>
          </w:tcPr>
          <w:p w:rsidR="00E66F00" w:rsidRPr="002B3C37" w:rsidRDefault="001A0B01">
            <w:pPr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Intézmény neve</w:t>
            </w:r>
            <w:r w:rsidR="00E66F00" w:rsidRPr="002B3C37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 xml:space="preserve">: </w:t>
            </w:r>
            <w:r w:rsidR="00E66F00" w:rsidRPr="002B3C37">
              <w:rPr>
                <w:rFonts w:ascii="Calibri" w:hAnsi="Calibri"/>
                <w:color w:val="FF0000"/>
                <w:sz w:val="22"/>
                <w:szCs w:val="22"/>
              </w:rPr>
              <w:t>Sármelléki Óvoda ÁMK</w:t>
            </w: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E66F00" w:rsidRPr="002B3C37" w:rsidRDefault="00E66F00">
            <w:pPr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</w:tbl>
    <w:p w:rsidR="00BE142E" w:rsidRPr="002B3C37" w:rsidRDefault="00BE142E" w:rsidP="007F54C9">
      <w:pPr>
        <w:spacing w:line="360" w:lineRule="auto"/>
        <w:jc w:val="both"/>
        <w:rPr>
          <w:color w:val="FF0000"/>
          <w:sz w:val="22"/>
          <w:szCs w:val="22"/>
        </w:rPr>
      </w:pPr>
    </w:p>
    <w:tbl>
      <w:tblPr>
        <w:tblW w:w="85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0"/>
        <w:gridCol w:w="1098"/>
        <w:gridCol w:w="960"/>
        <w:gridCol w:w="960"/>
        <w:gridCol w:w="1880"/>
      </w:tblGrid>
      <w:tr w:rsidR="009F7B5A" w:rsidRPr="009F7B5A" w:rsidTr="00E66F00">
        <w:trPr>
          <w:trHeight w:val="30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b/>
                <w:bCs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b/>
                <w:bCs/>
                <w:color w:val="00B0F0"/>
                <w:sz w:val="22"/>
                <w:szCs w:val="22"/>
              </w:rPr>
              <w:t>szakkör neve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résztvevők száma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 xml:space="preserve">alkalom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 xml:space="preserve">óraszám 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korosztály</w:t>
            </w:r>
          </w:p>
        </w:tc>
      </w:tr>
      <w:tr w:rsidR="009F7B5A" w:rsidRPr="009F7B5A" w:rsidTr="00136F0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Játékos sport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29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F00" w:rsidRPr="009F7B5A" w:rsidRDefault="00E66F00">
            <w:pPr>
              <w:rPr>
                <w:rFonts w:ascii="Calibri" w:hAnsi="Calibri"/>
                <w:color w:val="00B0F0"/>
                <w:sz w:val="22"/>
                <w:szCs w:val="22"/>
              </w:rPr>
            </w:pPr>
            <w:r w:rsidRPr="009F7B5A">
              <w:rPr>
                <w:rFonts w:ascii="Calibri" w:hAnsi="Calibri"/>
                <w:color w:val="00B0F0"/>
                <w:sz w:val="22"/>
                <w:szCs w:val="22"/>
              </w:rPr>
              <w:t>nagycsoport</w:t>
            </w:r>
          </w:p>
        </w:tc>
      </w:tr>
    </w:tbl>
    <w:p w:rsidR="00E66F00" w:rsidRPr="009F7B5A" w:rsidRDefault="00E66F00" w:rsidP="007F54C9">
      <w:pPr>
        <w:spacing w:line="360" w:lineRule="auto"/>
        <w:jc w:val="both"/>
        <w:rPr>
          <w:color w:val="00B0F0"/>
          <w:sz w:val="22"/>
          <w:szCs w:val="22"/>
        </w:rPr>
      </w:pPr>
    </w:p>
    <w:p w:rsidR="00BE142E" w:rsidRPr="00B165C8" w:rsidRDefault="00BE142E" w:rsidP="007F54C9">
      <w:pPr>
        <w:spacing w:line="360" w:lineRule="auto"/>
        <w:jc w:val="both"/>
        <w:rPr>
          <w:color w:val="FF0000"/>
          <w:sz w:val="22"/>
          <w:szCs w:val="22"/>
        </w:rPr>
      </w:pPr>
    </w:p>
    <w:tbl>
      <w:tblPr>
        <w:tblW w:w="22808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377"/>
        <w:gridCol w:w="1559"/>
        <w:gridCol w:w="1418"/>
        <w:gridCol w:w="1417"/>
        <w:gridCol w:w="1276"/>
        <w:gridCol w:w="3921"/>
        <w:gridCol w:w="960"/>
        <w:gridCol w:w="960"/>
        <w:gridCol w:w="960"/>
        <w:gridCol w:w="960"/>
      </w:tblGrid>
      <w:tr w:rsidR="00136F03" w:rsidRPr="00B165C8" w:rsidTr="00E05E6D">
        <w:trPr>
          <w:trHeight w:val="300"/>
        </w:trPr>
        <w:tc>
          <w:tcPr>
            <w:tcW w:w="1896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F03" w:rsidRPr="00B165C8" w:rsidRDefault="001A0B01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Intézmény neve</w:t>
            </w:r>
            <w:r w:rsidR="00136F03" w:rsidRPr="00B165C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: </w:t>
            </w:r>
          </w:p>
          <w:p w:rsidR="00136F03" w:rsidRPr="00B165C8" w:rsidRDefault="00136F03">
            <w:pPr>
              <w:rPr>
                <w:rFonts w:ascii="Calibri" w:hAnsi="Calibri" w:cs="Calibri"/>
                <w:color w:val="FF0000"/>
              </w:rPr>
            </w:pPr>
            <w:r w:rsidRPr="00B165C8">
              <w:rPr>
                <w:rFonts w:ascii="Calibri" w:hAnsi="Calibri" w:cs="Calibri"/>
                <w:color w:val="FF0000"/>
                <w:sz w:val="22"/>
                <w:szCs w:val="22"/>
              </w:rPr>
              <w:t>Pókaszepetki Festetics Kristóf Általános Iskola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F03" w:rsidRPr="00B165C8" w:rsidRDefault="00136F03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F03" w:rsidRPr="00B165C8" w:rsidRDefault="00136F03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F03" w:rsidRPr="00B165C8" w:rsidRDefault="00136F03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F03" w:rsidRPr="00B165C8" w:rsidRDefault="00136F03">
            <w:pPr>
              <w:rPr>
                <w:rFonts w:ascii="Calibri" w:hAnsi="Calibri" w:cs="Calibri"/>
                <w:color w:val="FF0000"/>
              </w:rPr>
            </w:pPr>
          </w:p>
        </w:tc>
      </w:tr>
      <w:tr w:rsidR="00BE142E" w:rsidRPr="00B165C8" w:rsidTr="00E05E6D">
        <w:trPr>
          <w:trHeight w:val="255"/>
        </w:trPr>
        <w:tc>
          <w:tcPr>
            <w:tcW w:w="9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BE142E" w:rsidRPr="00B165C8" w:rsidTr="00E05E6D">
        <w:trPr>
          <w:trHeight w:val="300"/>
        </w:trPr>
        <w:tc>
          <w:tcPr>
            <w:tcW w:w="9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871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88"/>
              <w:gridCol w:w="1098"/>
              <w:gridCol w:w="945"/>
              <w:gridCol w:w="945"/>
              <w:gridCol w:w="1334"/>
            </w:tblGrid>
            <w:tr w:rsidR="00136F03" w:rsidTr="00D8292A">
              <w:trPr>
                <w:trHeight w:val="600"/>
              </w:trPr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szakkör neve</w:t>
                  </w: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résztvevők száma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 xml:space="preserve">alkalom 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 xml:space="preserve">óraszám 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korosztály</w:t>
                  </w:r>
                </w:p>
              </w:tc>
            </w:tr>
            <w:tr w:rsidR="00136F03" w:rsidTr="00D8292A">
              <w:trPr>
                <w:trHeight w:val="300"/>
              </w:trPr>
              <w:tc>
                <w:tcPr>
                  <w:tcW w:w="4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Felvételi előkészítő foglalkozás magyar irodalom</w:t>
                  </w:r>
                </w:p>
              </w:tc>
              <w:tc>
                <w:tcPr>
                  <w:tcW w:w="10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14-15 év</w:t>
                  </w:r>
                </w:p>
              </w:tc>
            </w:tr>
            <w:tr w:rsidR="00136F03" w:rsidTr="00D8292A">
              <w:trPr>
                <w:trHeight w:val="300"/>
              </w:trPr>
              <w:tc>
                <w:tcPr>
                  <w:tcW w:w="4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Labdajátékok</w:t>
                  </w:r>
                </w:p>
              </w:tc>
              <w:tc>
                <w:tcPr>
                  <w:tcW w:w="10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 xml:space="preserve">11-14 év </w:t>
                  </w:r>
                </w:p>
              </w:tc>
            </w:tr>
            <w:tr w:rsidR="00136F03" w:rsidTr="00D8292A">
              <w:trPr>
                <w:trHeight w:val="600"/>
              </w:trPr>
              <w:tc>
                <w:tcPr>
                  <w:tcW w:w="4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Aerobic</w:t>
                  </w:r>
                </w:p>
              </w:tc>
              <w:tc>
                <w:tcPr>
                  <w:tcW w:w="10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7-10 év</w:t>
                  </w:r>
                </w:p>
              </w:tc>
            </w:tr>
            <w:tr w:rsidR="00136F03" w:rsidTr="00D8292A">
              <w:trPr>
                <w:trHeight w:val="300"/>
              </w:trPr>
              <w:tc>
                <w:tcPr>
                  <w:tcW w:w="4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Rajz</w:t>
                  </w:r>
                </w:p>
              </w:tc>
              <w:tc>
                <w:tcPr>
                  <w:tcW w:w="10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b/>
                      <w:bCs/>
                      <w:color w:val="00B0F0"/>
                      <w:sz w:val="22"/>
                      <w:szCs w:val="22"/>
                    </w:rPr>
                    <w:t>7-11 év</w:t>
                  </w:r>
                </w:p>
              </w:tc>
            </w:tr>
            <w:tr w:rsidR="00136F03" w:rsidTr="00D8292A">
              <w:trPr>
                <w:trHeight w:val="600"/>
              </w:trPr>
              <w:tc>
                <w:tcPr>
                  <w:tcW w:w="4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142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142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6F03" w:rsidRPr="00136F03" w:rsidRDefault="00136F03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136F03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BE142E" w:rsidRDefault="00BE142E" w:rsidP="002876C1">
            <w:pPr>
              <w:rPr>
                <w:rFonts w:ascii="Calibri" w:hAnsi="Calibri" w:cs="Calibri"/>
                <w:color w:val="FF0000"/>
              </w:rPr>
            </w:pPr>
          </w:p>
          <w:p w:rsidR="00D8292A" w:rsidRDefault="00D8292A" w:rsidP="002876C1">
            <w:pPr>
              <w:rPr>
                <w:rFonts w:ascii="Calibri" w:hAnsi="Calibri" w:cs="Calibri"/>
                <w:color w:val="FF0000"/>
              </w:rPr>
            </w:pPr>
          </w:p>
          <w:p w:rsidR="00EF5642" w:rsidRDefault="00EF5642" w:rsidP="002876C1">
            <w:pPr>
              <w:rPr>
                <w:rFonts w:ascii="Calibri" w:hAnsi="Calibri" w:cs="Calibri"/>
                <w:color w:val="FF0000"/>
              </w:rPr>
            </w:pPr>
          </w:p>
          <w:p w:rsidR="00D8292A" w:rsidRDefault="00D8292A" w:rsidP="002876C1">
            <w:pPr>
              <w:rPr>
                <w:rFonts w:ascii="Calibri" w:hAnsi="Calibri" w:cs="Calibri"/>
                <w:color w:val="FF0000"/>
              </w:rPr>
            </w:pPr>
            <w:r w:rsidRPr="00D8292A">
              <w:rPr>
                <w:rFonts w:ascii="Calibri" w:hAnsi="Calibri" w:cs="Calibri"/>
                <w:color w:val="FF0000"/>
              </w:rPr>
              <w:t>Zalaistvándi Eperke Óvoda</w:t>
            </w:r>
            <w:r>
              <w:rPr>
                <w:rFonts w:ascii="Calibri" w:hAnsi="Calibri" w:cs="Calibri"/>
                <w:color w:val="FF0000"/>
              </w:rPr>
              <w:t xml:space="preserve">, </w:t>
            </w:r>
            <w:r w:rsidRPr="00D8292A">
              <w:rPr>
                <w:rFonts w:ascii="Calibri" w:hAnsi="Calibri" w:cs="Calibri"/>
                <w:color w:val="FF0000"/>
              </w:rPr>
              <w:t>Pakodi Szivárvány Óvoda</w:t>
            </w:r>
            <w:r>
              <w:rPr>
                <w:rFonts w:ascii="Calibri" w:hAnsi="Calibri" w:cs="Calibri"/>
                <w:color w:val="FF0000"/>
              </w:rPr>
              <w:t xml:space="preserve">, </w:t>
            </w:r>
            <w:r w:rsidRPr="00D8292A">
              <w:rPr>
                <w:rFonts w:ascii="Calibri" w:hAnsi="Calibri" w:cs="Calibri"/>
                <w:color w:val="FF0000"/>
              </w:rPr>
              <w:t>Pókaszepetki Vackor Óvoda</w:t>
            </w:r>
          </w:p>
          <w:p w:rsidR="00D8292A" w:rsidRDefault="00D8292A" w:rsidP="002876C1">
            <w:pPr>
              <w:rPr>
                <w:rFonts w:ascii="Calibri" w:hAnsi="Calibri" w:cs="Calibri"/>
                <w:color w:val="FF0000"/>
              </w:rPr>
            </w:pPr>
          </w:p>
          <w:tbl>
            <w:tblPr>
              <w:tblW w:w="85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40"/>
              <w:gridCol w:w="960"/>
              <w:gridCol w:w="960"/>
              <w:gridCol w:w="960"/>
              <w:gridCol w:w="1880"/>
            </w:tblGrid>
            <w:tr w:rsidR="00E05E6D" w:rsidTr="00E05E6D">
              <w:trPr>
                <w:trHeight w:val="900"/>
              </w:trPr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  <w:hideMark/>
                </w:tcPr>
                <w:p w:rsidR="00E05E6D" w:rsidRPr="004A7C1A" w:rsidRDefault="00E05E6D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Mesterkedés az óvodában - hagyományörző foglalkozások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2x30 perc</w:t>
                  </w:r>
                </w:p>
              </w:tc>
              <w:tc>
                <w:tcPr>
                  <w:tcW w:w="1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  <w:hideMark/>
                </w:tcPr>
                <w:p w:rsidR="00E05E6D" w:rsidRPr="004A7C1A" w:rsidRDefault="00E05E6D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óvodai csoport</w:t>
                  </w:r>
                  <w:r w:rsidR="001A0B01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 xml:space="preserve"> </w:t>
                  </w: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( vegyes életkor )</w:t>
                  </w:r>
                </w:p>
              </w:tc>
            </w:tr>
            <w:tr w:rsidR="00E05E6D" w:rsidTr="00E05E6D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A kis kézművesek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2x30 perc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3-5 évesek</w:t>
                  </w:r>
                </w:p>
              </w:tc>
            </w:tr>
            <w:tr w:rsidR="00E05E6D" w:rsidTr="00E05E6D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Ügyes kezek az óvodában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2x30 perc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05E6D" w:rsidRPr="004A7C1A" w:rsidRDefault="00E05E6D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4A7C1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5-7 év</w:t>
                  </w:r>
                </w:p>
              </w:tc>
            </w:tr>
            <w:tr w:rsidR="00E05E6D" w:rsidTr="00E05E6D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5E6D" w:rsidRDefault="00E05E6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5E6D" w:rsidRDefault="00E05E6D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5E6D" w:rsidRDefault="00E05E6D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5E6D" w:rsidRDefault="00E05E6D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5E6D" w:rsidRDefault="00E05E6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136F03" w:rsidRDefault="00136F03" w:rsidP="002876C1">
            <w:pPr>
              <w:rPr>
                <w:rFonts w:ascii="Calibri" w:hAnsi="Calibri" w:cs="Calibri"/>
                <w:color w:val="FF0000"/>
              </w:rPr>
            </w:pPr>
          </w:p>
          <w:tbl>
            <w:tblPr>
              <w:tblpPr w:leftFromText="141" w:rightFromText="141" w:vertAnchor="text" w:horzAnchor="margin" w:tblpY="-76"/>
              <w:tblOverlap w:val="never"/>
              <w:tblW w:w="85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40"/>
              <w:gridCol w:w="1147"/>
              <w:gridCol w:w="960"/>
              <w:gridCol w:w="960"/>
              <w:gridCol w:w="1693"/>
            </w:tblGrid>
            <w:tr w:rsidR="00EF5642" w:rsidTr="004A15E3">
              <w:trPr>
                <w:trHeight w:val="300"/>
              </w:trPr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Témanap neve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résztvevők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alkalom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óraszám</w:t>
                  </w:r>
                </w:p>
              </w:tc>
              <w:tc>
                <w:tcPr>
                  <w:tcW w:w="1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korosztály</w:t>
                  </w:r>
                </w:p>
              </w:tc>
            </w:tr>
            <w:tr w:rsidR="00EF5642" w:rsidTr="004A15E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Táplálkozzunk egészségesen!</w:t>
                  </w:r>
                </w:p>
              </w:tc>
              <w:tc>
                <w:tcPr>
                  <w:tcW w:w="1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jc w:val="right"/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125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jc w:val="right"/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jc w:val="right"/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7-14 év</w:t>
                  </w:r>
                </w:p>
              </w:tc>
            </w:tr>
            <w:tr w:rsidR="00EF5642" w:rsidTr="004A15E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Ép testben ép lélek</w:t>
                  </w:r>
                </w:p>
              </w:tc>
              <w:tc>
                <w:tcPr>
                  <w:tcW w:w="1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jc w:val="right"/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154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jc w:val="right"/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jc w:val="right"/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7-15 év</w:t>
                  </w:r>
                </w:p>
              </w:tc>
            </w:tr>
            <w:tr w:rsidR="00EF5642" w:rsidTr="004A15E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Élj drog, alkohol és kábítószer nélkül!</w:t>
                  </w:r>
                </w:p>
              </w:tc>
              <w:tc>
                <w:tcPr>
                  <w:tcW w:w="1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jc w:val="right"/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132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jc w:val="right"/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jc w:val="right"/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511DDE" w:rsidRDefault="00EF5642" w:rsidP="00AF3AD5">
                  <w:pPr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</w:pPr>
                  <w:r w:rsidRPr="00511DDE">
                    <w:rPr>
                      <w:rFonts w:ascii="Calibri" w:hAnsi="Calibri"/>
                      <w:bCs/>
                      <w:color w:val="00B0F0"/>
                      <w:sz w:val="22"/>
                      <w:szCs w:val="22"/>
                    </w:rPr>
                    <w:t>8-15 év</w:t>
                  </w:r>
                </w:p>
              </w:tc>
            </w:tr>
            <w:tr w:rsidR="00EF5642" w:rsidTr="004A15E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D8292A" w:rsidRDefault="00EF5642" w:rsidP="00AF3AD5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D8292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D8292A" w:rsidRDefault="00EF5642" w:rsidP="00AF3AD5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D8292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411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D8292A" w:rsidRDefault="00EF5642" w:rsidP="00AF3AD5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D8292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D8292A" w:rsidRDefault="00EF5642" w:rsidP="00AF3AD5">
                  <w:pPr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D8292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EF5642" w:rsidRPr="00D8292A" w:rsidRDefault="00EF5642" w:rsidP="00AF3AD5">
                  <w:pPr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D8292A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136F03" w:rsidRDefault="00136F03" w:rsidP="002876C1">
            <w:pPr>
              <w:rPr>
                <w:rFonts w:ascii="Calibri" w:hAnsi="Calibri" w:cs="Calibri"/>
                <w:color w:val="FF0000"/>
              </w:rPr>
            </w:pPr>
          </w:p>
          <w:p w:rsidR="00E05E6D" w:rsidRDefault="00E05E6D" w:rsidP="002876C1">
            <w:pPr>
              <w:rPr>
                <w:rFonts w:ascii="Calibri" w:hAnsi="Calibri" w:cs="Calibri"/>
                <w:color w:val="FF0000"/>
              </w:rPr>
            </w:pPr>
          </w:p>
          <w:p w:rsidR="00E05E6D" w:rsidRPr="00B165C8" w:rsidRDefault="00E05E6D" w:rsidP="002876C1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BE142E" w:rsidRPr="00B165C8" w:rsidTr="00E05E6D">
        <w:trPr>
          <w:trHeight w:val="300"/>
        </w:trPr>
        <w:tc>
          <w:tcPr>
            <w:tcW w:w="9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15E3" w:rsidRDefault="004A15E3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:rsidR="004A15E3" w:rsidRDefault="004A15E3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:rsidR="00BE142E" w:rsidRPr="00B165C8" w:rsidRDefault="00BE142E" w:rsidP="001A0B01">
            <w:pPr>
              <w:rPr>
                <w:rFonts w:ascii="Calibri" w:hAnsi="Calibri" w:cs="Calibri"/>
                <w:color w:val="FF0000"/>
              </w:rPr>
            </w:pPr>
            <w:r w:rsidRPr="00B165C8">
              <w:rPr>
                <w:rFonts w:ascii="Calibri" w:hAnsi="Calibri" w:cs="Calibri"/>
                <w:color w:val="FF0000"/>
                <w:sz w:val="22"/>
                <w:szCs w:val="22"/>
              </w:rPr>
              <w:t>Intézmény neve: Zalabér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A870BC" w:rsidRPr="00A870BC" w:rsidTr="00E05E6D">
        <w:trPr>
          <w:trHeight w:val="255"/>
        </w:trPr>
        <w:tc>
          <w:tcPr>
            <w:tcW w:w="9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2B3C37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A870BC">
              <w:rPr>
                <w:rFonts w:ascii="Arial" w:hAnsi="Arial" w:cs="Arial"/>
                <w:color w:val="00B0F0"/>
                <w:sz w:val="20"/>
                <w:szCs w:val="20"/>
              </w:rPr>
              <w:t>TÁMOP. 3.2.11.és . 3.2.13. fenntartási időszak 2015.január 01-2015. december 31.</w:t>
            </w:r>
          </w:p>
          <w:p w:rsidR="002B3C37" w:rsidRPr="00A870BC" w:rsidRDefault="002B3C37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A870BC">
              <w:rPr>
                <w:rFonts w:ascii="Arial" w:hAnsi="Arial" w:cs="Arial"/>
                <w:color w:val="00B0F0"/>
                <w:sz w:val="20"/>
                <w:szCs w:val="20"/>
              </w:rPr>
              <w:t>Zalabéri Általános Iskola</w:t>
            </w:r>
          </w:p>
          <w:p w:rsidR="002B3C37" w:rsidRPr="00A870BC" w:rsidRDefault="002B3C37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tbl>
            <w:tblPr>
              <w:tblW w:w="852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40"/>
              <w:gridCol w:w="1098"/>
              <w:gridCol w:w="960"/>
              <w:gridCol w:w="960"/>
              <w:gridCol w:w="1880"/>
            </w:tblGrid>
            <w:tr w:rsidR="00A870BC" w:rsidRPr="00A870BC" w:rsidTr="002B3C37">
              <w:trPr>
                <w:trHeight w:val="300"/>
              </w:trPr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szakkör neve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résztvevők száma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 xml:space="preserve">alkalom 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 xml:space="preserve">óraszám </w:t>
                  </w:r>
                </w:p>
              </w:tc>
              <w:tc>
                <w:tcPr>
                  <w:tcW w:w="1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korosztály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informatika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11-12 é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tehetséggondozás magyar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13-14 é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sport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6-11 é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matematika szakkör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11-14 é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magyar szakkör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9-10 é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énekkar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8-14 é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matematika szakkör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11-12 é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történelem szakkör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11-12 é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sport szakkör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6-10 é</w:t>
                  </w:r>
                </w:p>
              </w:tc>
            </w:tr>
            <w:tr w:rsidR="00A870BC" w:rsidRPr="00A870BC" w:rsidTr="00A870B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126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4A15E3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151</w:t>
                  </w:r>
                  <w:r w:rsidR="002B3C37"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4A15E3" w:rsidP="00A870BC">
                  <w:pPr>
                    <w:shd w:val="clear" w:color="auto" w:fill="FFFFFF" w:themeFill="background1"/>
                    <w:jc w:val="right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151</w:t>
                  </w:r>
                  <w:r w:rsidR="002B3C37"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C37" w:rsidRPr="00A870BC" w:rsidRDefault="002B3C37" w:rsidP="00A870BC">
                  <w:pPr>
                    <w:shd w:val="clear" w:color="auto" w:fill="FFFFFF" w:themeFill="background1"/>
                    <w:rPr>
                      <w:rFonts w:ascii="Calibri" w:hAnsi="Calibri"/>
                      <w:color w:val="00B0F0"/>
                      <w:sz w:val="22"/>
                      <w:szCs w:val="22"/>
                    </w:rPr>
                  </w:pPr>
                  <w:r w:rsidRPr="00A870BC">
                    <w:rPr>
                      <w:rFonts w:ascii="Calibri" w:hAnsi="Calibri"/>
                      <w:color w:val="00B0F0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2B3C37" w:rsidRPr="00A870BC" w:rsidRDefault="002B3C37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BE142E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BE142E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BE142E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BE142E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BE142E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BE142E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BE142E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BE142E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A870BC" w:rsidRDefault="00BE142E" w:rsidP="00A870BC">
            <w:pPr>
              <w:shd w:val="clear" w:color="auto" w:fill="FFFFFF" w:themeFill="background1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</w:tbl>
    <w:p w:rsidR="00BE142E" w:rsidRPr="00A870BC" w:rsidRDefault="00BE142E" w:rsidP="00A870BC">
      <w:pPr>
        <w:shd w:val="clear" w:color="auto" w:fill="FFFFFF" w:themeFill="background1"/>
        <w:spacing w:line="360" w:lineRule="auto"/>
        <w:jc w:val="both"/>
        <w:rPr>
          <w:color w:val="00B0F0"/>
          <w:sz w:val="22"/>
          <w:szCs w:val="22"/>
        </w:rPr>
      </w:pPr>
    </w:p>
    <w:tbl>
      <w:tblPr>
        <w:tblW w:w="8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0"/>
        <w:gridCol w:w="960"/>
        <w:gridCol w:w="960"/>
        <w:gridCol w:w="960"/>
        <w:gridCol w:w="1880"/>
      </w:tblGrid>
      <w:tr w:rsidR="00A870BC" w:rsidRPr="00A870BC" w:rsidTr="00540D15">
        <w:trPr>
          <w:trHeight w:val="30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Témanap neve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</w:tr>
      <w:tr w:rsidR="00A870BC" w:rsidRPr="00A870BC" w:rsidTr="00A870BC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alsós alkotói nap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6-10 é</w:t>
            </w:r>
          </w:p>
        </w:tc>
      </w:tr>
      <w:tr w:rsidR="00A870BC" w:rsidRPr="00A870BC" w:rsidTr="00A870BC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felsős alkotói nap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10-14 é</w:t>
            </w:r>
          </w:p>
        </w:tc>
      </w:tr>
      <w:tr w:rsidR="00A870BC" w:rsidRPr="00A870BC" w:rsidTr="00A870BC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művészeti bemutató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6-14 é</w:t>
            </w:r>
          </w:p>
        </w:tc>
      </w:tr>
      <w:tr w:rsidR="00A870BC" w:rsidRPr="00A870BC" w:rsidTr="00540D1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4A15E3" w:rsidP="00A870BC">
            <w:pPr>
              <w:shd w:val="clear" w:color="auto" w:fill="FFFFFF" w:themeFill="background1"/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165</w:t>
            </w:r>
            <w:r w:rsidR="00540D15"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4A15E3" w:rsidP="00A870BC">
            <w:pPr>
              <w:shd w:val="clear" w:color="auto" w:fill="FFFFFF" w:themeFill="background1"/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3</w:t>
            </w:r>
            <w:r w:rsidR="00540D15"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jc w:val="right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D15" w:rsidRPr="00A870BC" w:rsidRDefault="00540D15" w:rsidP="00A870BC">
            <w:pPr>
              <w:shd w:val="clear" w:color="auto" w:fill="FFFFFF" w:themeFill="background1"/>
              <w:rPr>
                <w:rFonts w:ascii="Calibri" w:hAnsi="Calibri"/>
                <w:color w:val="00B0F0"/>
                <w:sz w:val="22"/>
                <w:szCs w:val="22"/>
              </w:rPr>
            </w:pPr>
            <w:r w:rsidRPr="00A870BC">
              <w:rPr>
                <w:rFonts w:ascii="Calibri" w:hAnsi="Calibri"/>
                <w:color w:val="00B0F0"/>
                <w:sz w:val="22"/>
                <w:szCs w:val="22"/>
              </w:rPr>
              <w:t> </w:t>
            </w:r>
          </w:p>
        </w:tc>
      </w:tr>
    </w:tbl>
    <w:p w:rsidR="00BE142E" w:rsidRDefault="00BE142E" w:rsidP="007F54C9">
      <w:pPr>
        <w:spacing w:line="360" w:lineRule="auto"/>
        <w:jc w:val="both"/>
        <w:rPr>
          <w:color w:val="FF0000"/>
          <w:sz w:val="22"/>
          <w:szCs w:val="22"/>
        </w:rPr>
      </w:pPr>
    </w:p>
    <w:p w:rsidR="00BE142E" w:rsidRPr="00B165C8" w:rsidRDefault="00BE142E" w:rsidP="007F54C9">
      <w:pPr>
        <w:spacing w:line="360" w:lineRule="auto"/>
        <w:jc w:val="both"/>
        <w:rPr>
          <w:color w:val="FF0000"/>
          <w:sz w:val="22"/>
          <w:szCs w:val="22"/>
        </w:rPr>
      </w:pPr>
    </w:p>
    <w:tbl>
      <w:tblPr>
        <w:tblW w:w="13244" w:type="dxa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323"/>
        <w:gridCol w:w="2451"/>
        <w:gridCol w:w="1944"/>
        <w:gridCol w:w="1352"/>
        <w:gridCol w:w="1470"/>
        <w:gridCol w:w="1352"/>
        <w:gridCol w:w="1352"/>
      </w:tblGrid>
      <w:tr w:rsidR="00BE142E" w:rsidRPr="00B165C8">
        <w:trPr>
          <w:trHeight w:val="300"/>
        </w:trPr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 w:rsidP="00C17E8F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 w:rsidP="00C17E8F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 w:rsidP="00C17E8F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 w:rsidP="00C17E8F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 w:rsidP="00C17E8F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 w:rsidP="00C17E8F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B165C8" w:rsidRDefault="00BE142E" w:rsidP="00C17E8F">
            <w:pPr>
              <w:rPr>
                <w:rFonts w:ascii="Calibri" w:hAnsi="Calibri" w:cs="Calibri"/>
                <w:color w:val="FF0000"/>
              </w:rPr>
            </w:pPr>
          </w:p>
        </w:tc>
      </w:tr>
    </w:tbl>
    <w:p w:rsidR="00BE142E" w:rsidRPr="00B165C8" w:rsidRDefault="00BE142E" w:rsidP="005E1566">
      <w:pPr>
        <w:jc w:val="both"/>
        <w:rPr>
          <w:rFonts w:ascii="Calibri" w:hAnsi="Calibri" w:cs="Calibri"/>
          <w:color w:val="FF0000"/>
          <w:sz w:val="22"/>
          <w:szCs w:val="22"/>
        </w:rPr>
      </w:pPr>
      <w:r w:rsidRPr="00B165C8">
        <w:rPr>
          <w:rFonts w:ascii="Calibri" w:hAnsi="Calibri" w:cs="Calibri"/>
          <w:color w:val="FF0000"/>
          <w:sz w:val="22"/>
          <w:szCs w:val="22"/>
        </w:rPr>
        <w:t>Intézmény neve: Deák Ferenc Általános Iskola, Gimnázium és Alapfokú Művészeti Iskola</w:t>
      </w:r>
    </w:p>
    <w:tbl>
      <w:tblPr>
        <w:tblW w:w="12946" w:type="dxa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813"/>
        <w:gridCol w:w="2139"/>
        <w:gridCol w:w="1284"/>
        <w:gridCol w:w="1711"/>
        <w:gridCol w:w="4999"/>
      </w:tblGrid>
      <w:tr w:rsidR="00BE142E" w:rsidRPr="00D30437" w:rsidTr="004F019E">
        <w:trPr>
          <w:trHeight w:val="300"/>
        </w:trPr>
        <w:tc>
          <w:tcPr>
            <w:tcW w:w="1294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D30437" w:rsidRDefault="00BE142E" w:rsidP="008258D9">
            <w:pPr>
              <w:rPr>
                <w:rFonts w:ascii="Calibri" w:hAnsi="Calibri" w:cs="Calibri"/>
                <w:color w:val="000000"/>
              </w:rPr>
            </w:pPr>
            <w:r w:rsidRPr="00D30437">
              <w:rPr>
                <w:rFonts w:ascii="Calibri" w:hAnsi="Calibri" w:cs="Calibri"/>
                <w:color w:val="000000"/>
              </w:rPr>
              <w:t>TÁMOP. 3.2.11.. 3.2.13. fenntartási időszak 2014.január 01-2014. december 31.</w:t>
            </w:r>
          </w:p>
        </w:tc>
      </w:tr>
      <w:tr w:rsidR="00BE142E" w:rsidRPr="00D30437" w:rsidTr="004F019E">
        <w:trPr>
          <w:gridAfter w:val="1"/>
          <w:wAfter w:w="4999" w:type="dxa"/>
          <w:trHeight w:val="128"/>
        </w:trPr>
        <w:tc>
          <w:tcPr>
            <w:tcW w:w="2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Default="00BE142E" w:rsidP="006A586B">
            <w:pPr>
              <w:rPr>
                <w:rFonts w:ascii="Arial" w:hAnsi="Arial" w:cs="Arial"/>
                <w:sz w:val="20"/>
                <w:szCs w:val="20"/>
              </w:rPr>
            </w:pPr>
            <w:r w:rsidRPr="00D30437">
              <w:rPr>
                <w:rFonts w:ascii="Arial" w:hAnsi="Arial" w:cs="Arial"/>
                <w:sz w:val="20"/>
                <w:szCs w:val="20"/>
              </w:rPr>
              <w:t>Deák Ferenc ÁGM</w:t>
            </w:r>
          </w:p>
          <w:p w:rsidR="00FD4D49" w:rsidRPr="00D30437" w:rsidRDefault="00FD4D49" w:rsidP="006A58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D30437" w:rsidRDefault="00BE142E" w:rsidP="006A58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D30437" w:rsidRDefault="00BE142E" w:rsidP="006A58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D30437" w:rsidRDefault="00BE142E" w:rsidP="006A586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D30437" w:rsidTr="004F019E">
        <w:trPr>
          <w:gridAfter w:val="1"/>
          <w:wAfter w:w="4999" w:type="dxa"/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BE142E" w:rsidP="006A586B">
            <w:pPr>
              <w:rPr>
                <w:rFonts w:ascii="Calibri" w:hAnsi="Calibri" w:cs="Calibri"/>
                <w:b/>
                <w:bCs/>
                <w:color w:val="00B0F0"/>
              </w:rPr>
            </w:pPr>
            <w:r w:rsidRPr="00A24781">
              <w:rPr>
                <w:rFonts w:ascii="Calibri" w:hAnsi="Calibri" w:cs="Calibri"/>
                <w:b/>
                <w:bCs/>
                <w:color w:val="00B0F0"/>
              </w:rPr>
              <w:t>szakkör neve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BE142E" w:rsidP="006A586B">
            <w:pPr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résztvevők száma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BE142E" w:rsidP="006A586B">
            <w:pPr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 xml:space="preserve">alkalom 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BE142E" w:rsidP="006A586B">
            <w:pPr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 xml:space="preserve">óraszám </w:t>
            </w:r>
          </w:p>
        </w:tc>
      </w:tr>
      <w:tr w:rsidR="00BE142E" w:rsidRPr="00D30437" w:rsidTr="004F019E">
        <w:trPr>
          <w:gridAfter w:val="1"/>
          <w:wAfter w:w="4999" w:type="dxa"/>
          <w:trHeight w:val="300"/>
        </w:trPr>
        <w:tc>
          <w:tcPr>
            <w:tcW w:w="2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történelem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16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16</w:t>
            </w:r>
          </w:p>
        </w:tc>
      </w:tr>
      <w:tr w:rsidR="00BE142E" w:rsidRPr="00D30437" w:rsidTr="004F019E">
        <w:trPr>
          <w:gridAfter w:val="1"/>
          <w:wAfter w:w="4999" w:type="dxa"/>
          <w:trHeight w:val="300"/>
        </w:trPr>
        <w:tc>
          <w:tcPr>
            <w:tcW w:w="2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informatika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22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22</w:t>
            </w:r>
          </w:p>
        </w:tc>
      </w:tr>
      <w:tr w:rsidR="00BE142E" w:rsidRPr="00D30437" w:rsidTr="004F019E">
        <w:trPr>
          <w:gridAfter w:val="1"/>
          <w:wAfter w:w="4999" w:type="dxa"/>
          <w:trHeight w:val="300"/>
        </w:trPr>
        <w:tc>
          <w:tcPr>
            <w:tcW w:w="2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angol</w:t>
            </w:r>
          </w:p>
        </w:tc>
        <w:tc>
          <w:tcPr>
            <w:tcW w:w="21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7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12</w:t>
            </w: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12</w:t>
            </w:r>
          </w:p>
        </w:tc>
      </w:tr>
      <w:tr w:rsidR="00BE142E" w:rsidRPr="00D30437" w:rsidTr="004F019E">
        <w:trPr>
          <w:gridAfter w:val="1"/>
          <w:wAfter w:w="4999" w:type="dxa"/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magyar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8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15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FD4D49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15</w:t>
            </w:r>
          </w:p>
        </w:tc>
      </w:tr>
      <w:tr w:rsidR="00BE142E" w:rsidRPr="00D30437" w:rsidTr="004F019E">
        <w:trPr>
          <w:gridAfter w:val="1"/>
          <w:wAfter w:w="4999" w:type="dxa"/>
          <w:trHeight w:val="300"/>
        </w:trPr>
        <w:tc>
          <w:tcPr>
            <w:tcW w:w="2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sport kézilabda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18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13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13</w:t>
            </w:r>
          </w:p>
        </w:tc>
      </w:tr>
      <w:tr w:rsidR="00BE142E" w:rsidRPr="00D30437" w:rsidTr="004F019E">
        <w:trPr>
          <w:gridAfter w:val="1"/>
          <w:wAfter w:w="4999" w:type="dxa"/>
          <w:trHeight w:val="300"/>
        </w:trPr>
        <w:tc>
          <w:tcPr>
            <w:tcW w:w="2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BE142E" w:rsidP="006A586B">
            <w:pPr>
              <w:rPr>
                <w:rFonts w:ascii="Calibri" w:hAnsi="Calibri" w:cs="Calibri"/>
                <w:color w:val="00B0F0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48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78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142E" w:rsidRPr="00A24781" w:rsidRDefault="00FD4D49" w:rsidP="006A586B">
            <w:pPr>
              <w:jc w:val="right"/>
              <w:rPr>
                <w:rFonts w:ascii="Calibri" w:hAnsi="Calibri" w:cs="Calibri"/>
                <w:color w:val="00B0F0"/>
              </w:rPr>
            </w:pPr>
            <w:r w:rsidRPr="00A24781">
              <w:rPr>
                <w:rFonts w:ascii="Calibri" w:hAnsi="Calibri" w:cs="Calibri"/>
                <w:color w:val="00B0F0"/>
              </w:rPr>
              <w:t>78</w:t>
            </w:r>
          </w:p>
        </w:tc>
      </w:tr>
      <w:tr w:rsidR="00BE142E" w:rsidRPr="00D30437" w:rsidTr="004F019E">
        <w:trPr>
          <w:gridAfter w:val="1"/>
          <w:wAfter w:w="4999" w:type="dxa"/>
          <w:trHeight w:val="300"/>
        </w:trPr>
        <w:tc>
          <w:tcPr>
            <w:tcW w:w="2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D30437" w:rsidRDefault="00BE142E" w:rsidP="006A586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D30437" w:rsidRDefault="00BE142E" w:rsidP="006A586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D30437" w:rsidRDefault="00BE142E" w:rsidP="006A586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D30437" w:rsidRDefault="00BE142E" w:rsidP="006A586B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BE142E" w:rsidRPr="005E1566" w:rsidRDefault="00BE142E" w:rsidP="007F54C9">
      <w:pPr>
        <w:spacing w:line="360" w:lineRule="auto"/>
        <w:jc w:val="both"/>
        <w:rPr>
          <w:sz w:val="22"/>
          <w:szCs w:val="22"/>
        </w:rPr>
      </w:pPr>
    </w:p>
    <w:tbl>
      <w:tblPr>
        <w:tblW w:w="9947" w:type="dxa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96"/>
        <w:gridCol w:w="1351"/>
      </w:tblGrid>
      <w:tr w:rsidR="00BE142E">
        <w:trPr>
          <w:trHeight w:val="300"/>
        </w:trPr>
        <w:tc>
          <w:tcPr>
            <w:tcW w:w="85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Default="00BE142E" w:rsidP="00B165C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Default="00BE142E" w:rsidP="00A66575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BE142E" w:rsidRPr="00511DDE" w:rsidRDefault="001A0B01" w:rsidP="00C81190">
      <w:pPr>
        <w:spacing w:line="360" w:lineRule="auto"/>
        <w:rPr>
          <w:b/>
          <w:bCs/>
          <w:color w:val="FF0000"/>
          <w:u w:val="single"/>
        </w:rPr>
      </w:pPr>
      <w:r>
        <w:lastRenderedPageBreak/>
        <w:t xml:space="preserve">A fenti </w:t>
      </w:r>
      <w:r w:rsidR="00BE142E" w:rsidRPr="00511DDE">
        <w:t xml:space="preserve">szakkörök, </w:t>
      </w:r>
      <w:r w:rsidR="00511DDE" w:rsidRPr="00511DDE">
        <w:t xml:space="preserve">és események </w:t>
      </w:r>
      <w:r w:rsidR="00BE142E" w:rsidRPr="00511DDE">
        <w:t xml:space="preserve">a zalaszentgróti Városi Könyvtár és Művelődési- Felnőttképzési Központ, mint főpályázó irányításával működtek, a pályázati feltételeknek megfelelően az Iskolák pedagógiai programjához kapcsolódó tevékenységi körökben.  </w:t>
      </w:r>
      <w:r w:rsidR="00BE142E" w:rsidRPr="00511DDE">
        <w:rPr>
          <w:color w:val="FF0000"/>
        </w:rPr>
        <w:t>Közművelődés területén</w:t>
      </w:r>
      <w:r w:rsidR="00BE142E" w:rsidRPr="00511DDE">
        <w:rPr>
          <w:b/>
          <w:bCs/>
          <w:color w:val="FF0000"/>
          <w:u w:val="single"/>
        </w:rPr>
        <w:t xml:space="preserve"> </w:t>
      </w:r>
    </w:p>
    <w:p w:rsidR="00BE142E" w:rsidRPr="00511DDE" w:rsidRDefault="00511DDE" w:rsidP="00C81190">
      <w:pPr>
        <w:spacing w:line="360" w:lineRule="auto"/>
        <w:jc w:val="both"/>
        <w:rPr>
          <w:color w:val="FF0000"/>
        </w:rPr>
      </w:pPr>
      <w:r w:rsidRPr="00511DDE">
        <w:rPr>
          <w:color w:val="FF0000"/>
        </w:rPr>
        <w:t xml:space="preserve"> 2015</w:t>
      </w:r>
      <w:r w:rsidR="00BE142E" w:rsidRPr="00511DDE">
        <w:rPr>
          <w:color w:val="FF0000"/>
        </w:rPr>
        <w:t>-ben követtük azt az elvet, mely szerint az intézmény látogatói szívesen fizetnek az ízlésük</w:t>
      </w:r>
      <w:r w:rsidRPr="00511DDE">
        <w:rPr>
          <w:color w:val="FF0000"/>
        </w:rPr>
        <w:t>nek megfelelő programokért. 2015</w:t>
      </w:r>
      <w:r w:rsidR="00BE142E" w:rsidRPr="00511DDE">
        <w:rPr>
          <w:color w:val="FF0000"/>
        </w:rPr>
        <w:t>-ben is folytattuk színház bérletes tevékenységünket. Januárban nagy siker volt a közös szervezésű Városi Fúvószenekar fellépése,</w:t>
      </w:r>
      <w:r w:rsidR="007C7577">
        <w:rPr>
          <w:color w:val="FF0000"/>
        </w:rPr>
        <w:t xml:space="preserve"> </w:t>
      </w:r>
      <w:r w:rsidR="00BE142E" w:rsidRPr="00511DDE">
        <w:rPr>
          <w:color w:val="FF0000"/>
        </w:rPr>
        <w:t>valamint a Zenthe Ferenc színház előadásában a TESTŐR c, Molnár Ferenc darab. A Magyar Kultúra Napján a várossá nyilvánítás 30. születésn</w:t>
      </w:r>
      <w:r w:rsidR="001A0B01">
        <w:rPr>
          <w:color w:val="FF0000"/>
        </w:rPr>
        <w:t>apja alkalmából köszöntöttük, a</w:t>
      </w:r>
      <w:r w:rsidR="00BE142E" w:rsidRPr="00511DDE">
        <w:rPr>
          <w:color w:val="FF0000"/>
        </w:rPr>
        <w:t xml:space="preserve"> művészeti csoportokat.  </w:t>
      </w:r>
    </w:p>
    <w:p w:rsidR="00BE142E" w:rsidRPr="00511DDE" w:rsidRDefault="00BE142E" w:rsidP="00C81190">
      <w:pPr>
        <w:spacing w:line="360" w:lineRule="auto"/>
        <w:jc w:val="both"/>
        <w:rPr>
          <w:color w:val="FF0000"/>
        </w:rPr>
      </w:pPr>
      <w:r w:rsidRPr="00511DDE">
        <w:rPr>
          <w:color w:val="FF0000"/>
        </w:rPr>
        <w:t xml:space="preserve"> Sajnos a színházteremben nem mindig sikerült megfelelő körülményeket teremtenünk, néha előfordult</w:t>
      </w:r>
      <w:r w:rsidR="001A0B01">
        <w:rPr>
          <w:color w:val="FF0000"/>
        </w:rPr>
        <w:t>,</w:t>
      </w:r>
      <w:r w:rsidRPr="00511DDE">
        <w:rPr>
          <w:color w:val="FF0000"/>
        </w:rPr>
        <w:t xml:space="preserve"> hogy nem volt elég m</w:t>
      </w:r>
      <w:r w:rsidR="001A0B01">
        <w:rPr>
          <w:color w:val="FF0000"/>
        </w:rPr>
        <w:t>eleg. Ez annak tudható be, hogy</w:t>
      </w:r>
      <w:r w:rsidRPr="00511DDE">
        <w:rPr>
          <w:color w:val="FF0000"/>
        </w:rPr>
        <w:t xml:space="preserve"> két kazánnal tudtunk csak fűteni az őszi időszakban. A közművelődési szakmai tevékenységünk célcsoportja a gyermek, ifjúsági, felnőtt korosztály volt. Gyermek színházi rendezvények mellet szerveztünk a legkisebbeknek koncertet Pl Kispárna Együttes vagy a Mindenki Karácsonyán, a-önkormányzati támogatással- a HOLLÓ együttes volt a vendég. Az ifjúsági korosztálynak hangversenyeket szerveztünk közösen az iskolával.  A felnőtteknek szóló Bérletben ment februárban a Budapesti Bulvárszínház előadásában a Színház vagy Szex . Gyermekeknek fiataloknak ismét megszerveztük a Játékos tudomány c, kiállítást. Március 1-én Nagyrendezvényt is,szerveztünk, mindhárom korosztály találkozásával pl.  Ez évben, a Maskarádé- és Fánkfesztiválra   meghívtuk  Lórán Barnabást,és Hertelendi Attilákat, de volt farsangi rögtönzések és bemutatók a zalaszentgróti,a keszthelyi, és a Zalabéri színjátszókkal, volt moderntánc,társastánc, és hastánc bemutató,az idősebbeknek nyugdíjasoknak  harmonika est. A felvonulást, és a szalmabábú égetést, valamint a korosztályos maskara versenyt és fánk versenyt sem hagytuk ki a programból. A nőnaphoz közel a a Sziget Színház előadásában a LOVE Story ríkatta meg a tisztelt nagyérdeműt, majd  ismét,komoly mondanivalóval bíró,társadalmi drámával,ált elő a ZALAEGERSZEGI Hevesi Sándor színház két Jászai Díjas színész főszereplésével „Vadnyugat” címmel. Majd a Tavaszi Tárlat idejére a ismét beköltözőt, az intézménybe a Képkert Kft gyűjteménye, mellette az intézmény csoportjainak, RETRÓ képeivel,ill a helytörténeti klub anyagával. Továbbá a kapcsolódó egyéb rendezvényekkel, gyermekszínházzal, versmondó versennyel. helytörténeti előadásokkal, Retró Mozi,-val Szünidei Rock bulival és a végén egy fergeteges színházi előadással a Körúti Színház. Katyi c. darabjával. Közben bekapcsolódtunk, a várossá nyilvánítás 30. évfordulójára, és a RETRÓ MÁJUS 1-re rendezett  program szervezésébe, rendezésébe. </w:t>
      </w:r>
      <w:r w:rsidRPr="00511DDE">
        <w:rPr>
          <w:color w:val="FF0000"/>
        </w:rPr>
        <w:lastRenderedPageBreak/>
        <w:t xml:space="preserve">Továbbá MODERN TÁC fesztvált szerveztünk a TÁNC VILÁGNAPJA tiszteletére,április utolsó napján, ahol teltházas közönség előtt a zalaszentgróti csoportunk ezüst minősítést szerzett. </w:t>
      </w:r>
    </w:p>
    <w:p w:rsidR="00BE142E" w:rsidRPr="00511DDE" w:rsidRDefault="00BE142E" w:rsidP="00C81190">
      <w:pPr>
        <w:spacing w:line="360" w:lineRule="auto"/>
        <w:jc w:val="both"/>
        <w:rPr>
          <w:color w:val="FF0000"/>
        </w:rPr>
      </w:pPr>
    </w:p>
    <w:p w:rsidR="00BE142E" w:rsidRPr="00511DDE" w:rsidRDefault="00BE142E" w:rsidP="00C81190">
      <w:pPr>
        <w:spacing w:line="360" w:lineRule="auto"/>
        <w:jc w:val="both"/>
        <w:rPr>
          <w:color w:val="FF0000"/>
        </w:rPr>
      </w:pPr>
      <w:r w:rsidRPr="00511DDE">
        <w:rPr>
          <w:color w:val="FF0000"/>
        </w:rPr>
        <w:t>A májusi nagy programunk előtt, még sikerül egy szintén nosztalgiával telített Bábszínházi előadást szervezni, a MAZSOLA ÉS TÁDÉ –t az Ametiszt bábszínház előadásában, majd a HORGAS ESZTER és a Talamba együttes bemutatójára és BEHARANGOZÓ egyéb rendezvényeire,pl Lóránt Zsolt . Fraktálok c, kiállítására koncentráltunk, amelynek keretében,a Városi Fúvószenekar előadásában Szabadtéri fúvós köszöntőt is láthatott, hallhatott a tisztelt nagyérdemű . A további programokban szerepelt a ROUGE együttes és SZILI Péter közös estje, valamint  zalabéri, és a zalaszentgrótiak színjátszók bemutatója, valamint a hajnalig tartó zenés költői -Slam Poetri.- est a szombathelyiek előadásában. Az év második felében terveink között szerepelt, hogy a helyi és térségi identitás erősítése érdekében intézményünk saját, és a város különböző művészeti csoportjainak ismét  lehetőséget biztosít a bemutatkozásra. Ez így is történt.</w:t>
      </w:r>
    </w:p>
    <w:p w:rsidR="00BE142E" w:rsidRPr="00511DDE" w:rsidRDefault="00BE142E" w:rsidP="00C81190">
      <w:pPr>
        <w:spacing w:line="360" w:lineRule="auto"/>
        <w:jc w:val="both"/>
        <w:rPr>
          <w:color w:val="FF0000"/>
        </w:rPr>
      </w:pPr>
      <w:r w:rsidRPr="00511DDE">
        <w:rPr>
          <w:color w:val="FF0000"/>
        </w:rPr>
        <w:t>A nyár folyamán bekapcsolódtunk a Zala völgyi Kultúrtivornya az Öreg Traktorok Találkozója , a Pogácsa Fesztivál, Puszika-Oszika Csónaktúra ,a Zalaudvarnoki MARHAJÓ Nap, TÜSKE SZENTPÉTERI Falunap ,a Zalakoppányi Falunap szervezésébe, bonyolításába, vagy a technikai segítség nyújtásban, fellépők biztosításában.   Saját ónálló programként szerveztük az immár hagyományszerű Nemzetközi Néptánc Gálát , amelyet  belépősre  hirdettünk meg.  továbbá bekapcsolódtunk az Augusztus 20 szervezésbe.   Részt vettünk a más szervezetek által szervezett különböző rendezvényekbe.  Több alkalommal kirándulást szerveztünk az egervári NYÁRI SZÍNHÁZ Napokra . Támogatással valósítottuk meg a 8 óra ROCK- ot. ahol viszont nem volt belépő.</w:t>
      </w:r>
    </w:p>
    <w:p w:rsidR="00BE142E" w:rsidRPr="00511DDE" w:rsidRDefault="00BE142E" w:rsidP="00C81190">
      <w:pPr>
        <w:spacing w:line="360" w:lineRule="auto"/>
        <w:jc w:val="both"/>
        <w:rPr>
          <w:color w:val="FF0000"/>
        </w:rPr>
      </w:pPr>
    </w:p>
    <w:p w:rsidR="00BE142E" w:rsidRPr="00511DDE" w:rsidRDefault="00BE142E" w:rsidP="00C81190">
      <w:pPr>
        <w:spacing w:line="360" w:lineRule="auto"/>
        <w:jc w:val="both"/>
        <w:rPr>
          <w:color w:val="FF0000"/>
        </w:rPr>
      </w:pPr>
      <w:r w:rsidRPr="00511DDE">
        <w:rPr>
          <w:color w:val="FF0000"/>
        </w:rPr>
        <w:t xml:space="preserve">A felnőtt korosztály számára ismét elindítottuk a 2014/2015-ös évadban a színház bérletet.  Szeptemberben szerveztük a Szentgóti dal napját, amelyet Szíli Péter és barátainak köszönhetően óriási siker övezte. A csoportjaink felléptek az ősz folyamán több rendezvényen, szüreti fesztiválon, falunapon. Az őszi időszakban három színházi bemutató volt  köztük a zalaszentgróti Garabonciás Art”atlanok:SZERENÁD, és az Isten Madárkái  c darabjai amelyet a város évfordulójához kapcsolódóan szerveztünk. Ez évben is folytattuk a helytörténeti előadásainkat, amelyeket a Tavaszi  és Őszi Tárlat Kulturális programjainak keretében  megvalósítottunk meg. A tárlatok időszakában az intézményünk életéről  és a városról készült  régi fényképekből kiállítást nyitottunk amelyeket az év folyamán meg </w:t>
      </w:r>
      <w:r w:rsidRPr="00511DDE">
        <w:rPr>
          <w:color w:val="FF0000"/>
        </w:rPr>
        <w:lastRenderedPageBreak/>
        <w:t>tekinthettek az intézménybe érkezők. A kiállítást folyamatosan frissítettük, Ezzel tisztelegünk a  30 éves városunk előtt. Novembertől, az adventi programban, a Szent István téri karácsonyfa díszítését,az adventi gyertyagyújtás programjának összeállítását, megszervezését és lebonyolítását, valamint a hangosítás és fénytechnika működtetését vállaltuk</w:t>
      </w:r>
    </w:p>
    <w:p w:rsidR="00BE142E" w:rsidRPr="00511DDE" w:rsidRDefault="00BE142E" w:rsidP="00C81190">
      <w:pPr>
        <w:spacing w:line="360" w:lineRule="auto"/>
        <w:jc w:val="both"/>
        <w:rPr>
          <w:color w:val="FF0000"/>
        </w:rPr>
      </w:pPr>
      <w:r w:rsidRPr="00511DDE">
        <w:rPr>
          <w:color w:val="FF0000"/>
        </w:rPr>
        <w:t xml:space="preserve"> A Mindenki Karácsonya elnevezésű városi rendezvény műsorának megújítását kezdeményeztük, a fellépő gyerekeknek szóló programmal egészítettük ki a repertoárt.   Az év végén szerveztük a Szabadtéri Szilvesztert, amelynek keretében dumaszínházat, rock zenekari fellépését,  nosztalgia discót, és tűzijátékot is láthattak az érdeklődők.</w:t>
      </w:r>
    </w:p>
    <w:p w:rsidR="00BE142E" w:rsidRPr="00C81190" w:rsidRDefault="00BE142E" w:rsidP="00C81190">
      <w:pPr>
        <w:rPr>
          <w:color w:val="FF0000"/>
        </w:rPr>
      </w:pPr>
    </w:p>
    <w:p w:rsidR="00BE142E" w:rsidRPr="00C81190" w:rsidRDefault="00BE142E" w:rsidP="007F54C9">
      <w:pPr>
        <w:spacing w:line="360" w:lineRule="auto"/>
        <w:jc w:val="both"/>
        <w:rPr>
          <w:color w:val="FF0000"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Statisztika: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Ismeretterjesztés:</w:t>
      </w:r>
    </w:p>
    <w:p w:rsidR="00BE142E" w:rsidRPr="00D91643" w:rsidRDefault="00BE142E" w:rsidP="007F54C9">
      <w:pPr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>Tudományo</w:t>
      </w:r>
      <w:r w:rsidR="00C77447">
        <w:rPr>
          <w:sz w:val="22"/>
          <w:szCs w:val="22"/>
        </w:rPr>
        <w:t xml:space="preserve">s, ismeretterjesztő előadások </w:t>
      </w:r>
      <w:r w:rsidR="007C7577" w:rsidRPr="007C7577">
        <w:rPr>
          <w:color w:val="00B0F0"/>
          <w:sz w:val="22"/>
          <w:szCs w:val="22"/>
        </w:rPr>
        <w:t>22</w:t>
      </w:r>
      <w:r w:rsidRPr="007C7577">
        <w:rPr>
          <w:color w:val="00B0F0"/>
          <w:sz w:val="22"/>
          <w:szCs w:val="22"/>
        </w:rPr>
        <w:t xml:space="preserve"> </w:t>
      </w:r>
      <w:r w:rsidRPr="00F272CF">
        <w:rPr>
          <w:color w:val="FF0000"/>
          <w:sz w:val="22"/>
          <w:szCs w:val="22"/>
        </w:rPr>
        <w:t>al</w:t>
      </w:r>
      <w:r w:rsidR="001A0B01">
        <w:rPr>
          <w:color w:val="FF0000"/>
          <w:sz w:val="22"/>
          <w:szCs w:val="22"/>
        </w:rPr>
        <w:t>kalommal</w:t>
      </w:r>
      <w:r w:rsidR="007C7577">
        <w:rPr>
          <w:color w:val="FF0000"/>
          <w:sz w:val="22"/>
          <w:szCs w:val="22"/>
        </w:rPr>
        <w:t xml:space="preserve"> </w:t>
      </w:r>
      <w:r w:rsidR="007C7577">
        <w:rPr>
          <w:color w:val="00B0F0"/>
          <w:sz w:val="22"/>
          <w:szCs w:val="22"/>
        </w:rPr>
        <w:t>691</w:t>
      </w:r>
      <w:r w:rsidRPr="00F272CF">
        <w:rPr>
          <w:color w:val="FF0000"/>
          <w:sz w:val="22"/>
          <w:szCs w:val="22"/>
        </w:rPr>
        <w:t xml:space="preserve"> fő látogatóval</w:t>
      </w:r>
      <w:r>
        <w:rPr>
          <w:color w:val="FF0000"/>
          <w:sz w:val="22"/>
          <w:szCs w:val="22"/>
        </w:rPr>
        <w:t xml:space="preserve"> (alkalmak összes óraszáma </w:t>
      </w:r>
      <w:r w:rsidR="007C7577">
        <w:rPr>
          <w:color w:val="00B0F0"/>
          <w:sz w:val="22"/>
          <w:szCs w:val="22"/>
        </w:rPr>
        <w:t>40</w:t>
      </w:r>
      <w:r>
        <w:rPr>
          <w:color w:val="FF0000"/>
          <w:sz w:val="22"/>
          <w:szCs w:val="22"/>
        </w:rPr>
        <w:t>).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Kiállítások:</w:t>
      </w:r>
    </w:p>
    <w:p w:rsidR="00BE142E" w:rsidRDefault="00BE142E" w:rsidP="007F54C9">
      <w:pPr>
        <w:numPr>
          <w:ilvl w:val="0"/>
          <w:numId w:val="11"/>
        </w:numPr>
        <w:spacing w:line="360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Képző –és iparművészeti </w:t>
      </w:r>
      <w:r w:rsidRPr="00D91643">
        <w:rPr>
          <w:sz w:val="22"/>
          <w:szCs w:val="22"/>
        </w:rPr>
        <w:t>kiállítás</w:t>
      </w:r>
      <w:r w:rsidR="00C77447">
        <w:rPr>
          <w:sz w:val="22"/>
          <w:szCs w:val="22"/>
        </w:rPr>
        <w:tab/>
      </w:r>
      <w:r w:rsidR="007C7577">
        <w:rPr>
          <w:color w:val="00B0F0"/>
          <w:sz w:val="22"/>
          <w:szCs w:val="22"/>
        </w:rPr>
        <w:t>8</w:t>
      </w:r>
      <w:r w:rsidRPr="007C7577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alkalommal</w:t>
      </w:r>
      <w:r w:rsidR="00C77447">
        <w:rPr>
          <w:color w:val="FF0000"/>
          <w:sz w:val="22"/>
          <w:szCs w:val="22"/>
        </w:rPr>
        <w:tab/>
      </w:r>
      <w:r w:rsidR="00C77447">
        <w:rPr>
          <w:color w:val="FF0000"/>
          <w:sz w:val="22"/>
          <w:szCs w:val="22"/>
        </w:rPr>
        <w:tab/>
      </w:r>
      <w:r w:rsidR="007C7577">
        <w:rPr>
          <w:color w:val="00B0F0"/>
          <w:sz w:val="22"/>
          <w:szCs w:val="22"/>
        </w:rPr>
        <w:t>5050</w:t>
      </w:r>
      <w:r w:rsidRPr="007C7577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fő látogatóval</w:t>
      </w:r>
    </w:p>
    <w:p w:rsidR="00BE142E" w:rsidRPr="002876C1" w:rsidRDefault="00BE142E" w:rsidP="002876C1">
      <w:pPr>
        <w:numPr>
          <w:ilvl w:val="0"/>
          <w:numId w:val="11"/>
        </w:numPr>
        <w:spacing w:line="360" w:lineRule="auto"/>
        <w:jc w:val="both"/>
        <w:rPr>
          <w:color w:val="FF0000"/>
          <w:sz w:val="22"/>
          <w:szCs w:val="22"/>
        </w:rPr>
      </w:pPr>
      <w:r w:rsidRPr="00403AA8">
        <w:rPr>
          <w:color w:val="FF0000"/>
          <w:sz w:val="22"/>
          <w:szCs w:val="22"/>
        </w:rPr>
        <w:t>Fotókiállítás</w:t>
      </w:r>
      <w:r w:rsidR="00C77447">
        <w:rPr>
          <w:color w:val="FF0000"/>
          <w:sz w:val="22"/>
          <w:szCs w:val="22"/>
        </w:rPr>
        <w:tab/>
      </w:r>
      <w:r w:rsidR="00C77447">
        <w:rPr>
          <w:color w:val="FF0000"/>
          <w:sz w:val="22"/>
          <w:szCs w:val="22"/>
        </w:rPr>
        <w:tab/>
      </w:r>
      <w:r w:rsidR="00C77447"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="007C7577" w:rsidRPr="007C7577">
        <w:rPr>
          <w:color w:val="00B0F0"/>
          <w:sz w:val="22"/>
          <w:szCs w:val="22"/>
        </w:rPr>
        <w:t>3</w:t>
      </w:r>
      <w:r w:rsidRPr="007C7577">
        <w:rPr>
          <w:color w:val="00B0F0"/>
          <w:sz w:val="22"/>
          <w:szCs w:val="22"/>
        </w:rPr>
        <w:t xml:space="preserve"> </w:t>
      </w:r>
      <w:r w:rsidR="007C7577">
        <w:rPr>
          <w:color w:val="FF0000"/>
          <w:sz w:val="22"/>
          <w:szCs w:val="22"/>
        </w:rPr>
        <w:t>alkalommal</w:t>
      </w:r>
      <w:r w:rsidR="00C77447">
        <w:rPr>
          <w:color w:val="FF0000"/>
          <w:sz w:val="22"/>
          <w:szCs w:val="22"/>
        </w:rPr>
        <w:tab/>
      </w:r>
      <w:r w:rsidR="00C77447">
        <w:rPr>
          <w:color w:val="FF0000"/>
          <w:sz w:val="22"/>
          <w:szCs w:val="22"/>
        </w:rPr>
        <w:tab/>
      </w:r>
      <w:r w:rsidR="007C7577">
        <w:rPr>
          <w:color w:val="00B0F0"/>
          <w:sz w:val="22"/>
          <w:szCs w:val="22"/>
        </w:rPr>
        <w:t>1800</w:t>
      </w:r>
      <w:r w:rsidRPr="007C7577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fő látogatóval</w:t>
      </w:r>
    </w:p>
    <w:p w:rsidR="00BE142E" w:rsidRDefault="00BE142E" w:rsidP="007F54C9">
      <w:pPr>
        <w:numPr>
          <w:ilvl w:val="0"/>
          <w:numId w:val="11"/>
        </w:numPr>
        <w:spacing w:line="360" w:lineRule="auto"/>
        <w:jc w:val="both"/>
        <w:rPr>
          <w:color w:val="FF0000"/>
          <w:sz w:val="22"/>
          <w:szCs w:val="22"/>
        </w:rPr>
      </w:pPr>
      <w:r w:rsidRPr="00403AA8">
        <w:rPr>
          <w:color w:val="FF0000"/>
          <w:sz w:val="22"/>
          <w:szCs w:val="22"/>
        </w:rPr>
        <w:t>népművészeti kiállítás</w:t>
      </w:r>
      <w:r w:rsidR="00C77447">
        <w:rPr>
          <w:color w:val="FF0000"/>
          <w:sz w:val="22"/>
          <w:szCs w:val="22"/>
        </w:rPr>
        <w:tab/>
      </w:r>
      <w:r w:rsidR="00C77447"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="007C7577">
        <w:rPr>
          <w:color w:val="00B0F0"/>
          <w:sz w:val="22"/>
          <w:szCs w:val="22"/>
        </w:rPr>
        <w:t>3</w:t>
      </w:r>
      <w:r w:rsidRPr="007C7577">
        <w:rPr>
          <w:color w:val="00B0F0"/>
          <w:sz w:val="22"/>
          <w:szCs w:val="22"/>
        </w:rPr>
        <w:t xml:space="preserve"> </w:t>
      </w:r>
      <w:r w:rsidR="007C7577">
        <w:rPr>
          <w:color w:val="FF0000"/>
          <w:sz w:val="22"/>
          <w:szCs w:val="22"/>
        </w:rPr>
        <w:t>alkalommal</w:t>
      </w:r>
      <w:r w:rsidR="00C77447">
        <w:rPr>
          <w:color w:val="FF0000"/>
          <w:sz w:val="22"/>
          <w:szCs w:val="22"/>
        </w:rPr>
        <w:tab/>
      </w:r>
      <w:r w:rsidR="00C77447">
        <w:rPr>
          <w:color w:val="FF0000"/>
          <w:sz w:val="22"/>
          <w:szCs w:val="22"/>
        </w:rPr>
        <w:tab/>
      </w:r>
      <w:r w:rsidR="00B91B44">
        <w:rPr>
          <w:color w:val="00B0F0"/>
          <w:sz w:val="22"/>
          <w:szCs w:val="22"/>
        </w:rPr>
        <w:t>120</w:t>
      </w:r>
      <w:r w:rsidR="007C7577">
        <w:rPr>
          <w:color w:val="00B0F0"/>
          <w:sz w:val="22"/>
          <w:szCs w:val="22"/>
        </w:rPr>
        <w:t>0</w:t>
      </w:r>
      <w:r w:rsidRPr="007C7577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fő látogatóval</w:t>
      </w:r>
    </w:p>
    <w:p w:rsidR="00BE142E" w:rsidRDefault="00BE142E" w:rsidP="007F54C9">
      <w:pPr>
        <w:numPr>
          <w:ilvl w:val="0"/>
          <w:numId w:val="11"/>
        </w:numPr>
        <w:spacing w:line="360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Helytörténeti kiállítás</w:t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Pr="007C7577">
        <w:rPr>
          <w:color w:val="00B0F0"/>
          <w:sz w:val="22"/>
          <w:szCs w:val="22"/>
        </w:rPr>
        <w:t xml:space="preserve">2 </w:t>
      </w:r>
      <w:r w:rsidR="007C7577">
        <w:rPr>
          <w:color w:val="FF0000"/>
          <w:sz w:val="22"/>
          <w:szCs w:val="22"/>
        </w:rPr>
        <w:t>alkalommal</w:t>
      </w:r>
      <w:r w:rsidR="00C77447">
        <w:rPr>
          <w:color w:val="FF0000"/>
          <w:sz w:val="22"/>
          <w:szCs w:val="22"/>
        </w:rPr>
        <w:tab/>
      </w:r>
      <w:r w:rsidR="00C77447">
        <w:rPr>
          <w:color w:val="FF0000"/>
          <w:sz w:val="22"/>
          <w:szCs w:val="22"/>
        </w:rPr>
        <w:tab/>
      </w:r>
      <w:r w:rsidR="007C7577">
        <w:rPr>
          <w:color w:val="00B0F0"/>
          <w:sz w:val="22"/>
          <w:szCs w:val="22"/>
        </w:rPr>
        <w:t>1500</w:t>
      </w:r>
      <w:r w:rsidRPr="007C7577">
        <w:rPr>
          <w:color w:val="00B0F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fő l</w:t>
      </w:r>
      <w:r w:rsidR="007C7577">
        <w:rPr>
          <w:color w:val="FF0000"/>
          <w:sz w:val="22"/>
          <w:szCs w:val="22"/>
        </w:rPr>
        <w:t>á</w:t>
      </w:r>
      <w:r>
        <w:rPr>
          <w:color w:val="FF0000"/>
          <w:sz w:val="22"/>
          <w:szCs w:val="22"/>
        </w:rPr>
        <w:t>togatóval</w:t>
      </w:r>
    </w:p>
    <w:p w:rsidR="001A0B01" w:rsidRDefault="00C77447" w:rsidP="001A0B01">
      <w:pPr>
        <w:numPr>
          <w:ilvl w:val="0"/>
          <w:numId w:val="11"/>
        </w:numPr>
        <w:spacing w:line="360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Műszaki, természettudományi</w:t>
      </w:r>
      <w:r w:rsidR="001A0B01">
        <w:rPr>
          <w:color w:val="FF0000"/>
          <w:sz w:val="22"/>
          <w:szCs w:val="22"/>
        </w:rPr>
        <w:t xml:space="preserve"> kiállítás</w:t>
      </w:r>
      <w:r w:rsidR="001A0B01">
        <w:rPr>
          <w:color w:val="FF0000"/>
          <w:sz w:val="22"/>
          <w:szCs w:val="22"/>
        </w:rPr>
        <w:tab/>
      </w:r>
    </w:p>
    <w:p w:rsidR="00C77447" w:rsidRPr="001A0B01" w:rsidRDefault="00C77447" w:rsidP="001A0B01">
      <w:pPr>
        <w:spacing w:line="360" w:lineRule="auto"/>
        <w:ind w:left="3552" w:firstLine="696"/>
        <w:jc w:val="both"/>
        <w:rPr>
          <w:color w:val="FF0000"/>
          <w:sz w:val="22"/>
          <w:szCs w:val="22"/>
        </w:rPr>
      </w:pPr>
      <w:r w:rsidRPr="001A0B01">
        <w:rPr>
          <w:color w:val="00B0F0"/>
          <w:sz w:val="22"/>
          <w:szCs w:val="22"/>
        </w:rPr>
        <w:t xml:space="preserve">1 </w:t>
      </w:r>
      <w:r w:rsidRPr="001A0B01">
        <w:rPr>
          <w:color w:val="FF0000"/>
          <w:sz w:val="22"/>
          <w:szCs w:val="22"/>
        </w:rPr>
        <w:t>alkalommal</w:t>
      </w:r>
      <w:r w:rsidRPr="001A0B01">
        <w:rPr>
          <w:color w:val="FF0000"/>
          <w:sz w:val="22"/>
          <w:szCs w:val="22"/>
        </w:rPr>
        <w:tab/>
      </w:r>
      <w:r w:rsidRPr="001A0B01">
        <w:rPr>
          <w:color w:val="FF0000"/>
          <w:sz w:val="22"/>
          <w:szCs w:val="22"/>
        </w:rPr>
        <w:tab/>
      </w:r>
      <w:r w:rsidRPr="001A0B01">
        <w:rPr>
          <w:color w:val="00B0F0"/>
          <w:sz w:val="22"/>
          <w:szCs w:val="22"/>
        </w:rPr>
        <w:t xml:space="preserve">1000 </w:t>
      </w:r>
      <w:r w:rsidRPr="001A0B01">
        <w:rPr>
          <w:color w:val="FF0000"/>
          <w:sz w:val="22"/>
          <w:szCs w:val="22"/>
        </w:rPr>
        <w:t>fő látogatóval</w:t>
      </w:r>
    </w:p>
    <w:p w:rsidR="00BE142E" w:rsidRPr="00403AA8" w:rsidRDefault="00BE142E" w:rsidP="007F54C9">
      <w:pPr>
        <w:numPr>
          <w:ilvl w:val="0"/>
          <w:numId w:val="11"/>
        </w:numPr>
        <w:spacing w:line="360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Egyéb </w:t>
      </w:r>
      <w:r w:rsidRPr="00403AA8">
        <w:rPr>
          <w:color w:val="FF0000"/>
          <w:sz w:val="22"/>
          <w:szCs w:val="22"/>
        </w:rPr>
        <w:t>kiállítás</w:t>
      </w:r>
      <w:r>
        <w:rPr>
          <w:color w:val="FF0000"/>
          <w:sz w:val="22"/>
          <w:szCs w:val="22"/>
        </w:rPr>
        <w:t>ok</w:t>
      </w:r>
      <w:r w:rsidR="00C77447">
        <w:rPr>
          <w:color w:val="FF0000"/>
          <w:sz w:val="22"/>
          <w:szCs w:val="22"/>
        </w:rPr>
        <w:tab/>
      </w:r>
      <w:r w:rsidR="00C77447"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="00C77447">
        <w:rPr>
          <w:color w:val="00B0F0"/>
          <w:sz w:val="22"/>
          <w:szCs w:val="22"/>
        </w:rPr>
        <w:t>1</w:t>
      </w:r>
      <w:r w:rsidRPr="00C77447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alkalommal</w:t>
      </w:r>
      <w:r w:rsidR="00C77447">
        <w:rPr>
          <w:color w:val="FF0000"/>
          <w:sz w:val="22"/>
          <w:szCs w:val="22"/>
        </w:rPr>
        <w:tab/>
      </w:r>
      <w:r w:rsidR="00C77447">
        <w:rPr>
          <w:color w:val="FF0000"/>
          <w:sz w:val="22"/>
          <w:szCs w:val="22"/>
        </w:rPr>
        <w:tab/>
      </w:r>
      <w:r w:rsidR="00C77447">
        <w:rPr>
          <w:color w:val="00B0F0"/>
          <w:sz w:val="22"/>
          <w:szCs w:val="22"/>
        </w:rPr>
        <w:t>200</w:t>
      </w:r>
      <w:r w:rsidRPr="00C77447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fő látogatóval</w:t>
      </w:r>
    </w:p>
    <w:p w:rsidR="00BE142E" w:rsidRPr="00403AA8" w:rsidRDefault="00BE142E" w:rsidP="007F54C9">
      <w:pPr>
        <w:spacing w:line="360" w:lineRule="auto"/>
        <w:jc w:val="both"/>
        <w:rPr>
          <w:b/>
          <w:bCs/>
          <w:color w:val="FF0000"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Művészeti események:</w:t>
      </w:r>
    </w:p>
    <w:p w:rsidR="00BE142E" w:rsidRPr="00403AA8" w:rsidRDefault="00BE142E" w:rsidP="007F54C9">
      <w:pPr>
        <w:numPr>
          <w:ilvl w:val="0"/>
          <w:numId w:val="12"/>
        </w:numPr>
        <w:spacing w:line="360" w:lineRule="auto"/>
        <w:jc w:val="both"/>
        <w:rPr>
          <w:color w:val="FF0000"/>
          <w:sz w:val="22"/>
          <w:szCs w:val="22"/>
        </w:rPr>
      </w:pPr>
      <w:r w:rsidRPr="00403AA8">
        <w:rPr>
          <w:color w:val="FF0000"/>
          <w:sz w:val="22"/>
          <w:szCs w:val="22"/>
        </w:rPr>
        <w:t>Bérletes színházi előadás</w:t>
      </w:r>
      <w:r w:rsidR="00AF5659">
        <w:rPr>
          <w:color w:val="FF0000"/>
          <w:sz w:val="22"/>
          <w:szCs w:val="22"/>
        </w:rPr>
        <w:tab/>
      </w:r>
      <w:r w:rsidR="00D61A6E">
        <w:rPr>
          <w:color w:val="00B0F0"/>
          <w:sz w:val="22"/>
          <w:szCs w:val="22"/>
        </w:rPr>
        <w:t>5</w:t>
      </w:r>
      <w:r w:rsidR="00AF5659" w:rsidRPr="00D61A6E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alkalommal</w:t>
      </w:r>
      <w:r w:rsidR="00AF5659"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="00552C67">
        <w:rPr>
          <w:color w:val="00B0F0"/>
          <w:sz w:val="22"/>
          <w:szCs w:val="22"/>
        </w:rPr>
        <w:t>1181</w:t>
      </w:r>
      <w:r w:rsidRPr="00552C67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fő látogatóval</w:t>
      </w:r>
    </w:p>
    <w:p w:rsidR="00BE142E" w:rsidRPr="00403AA8" w:rsidRDefault="00BE142E" w:rsidP="007F54C9">
      <w:pPr>
        <w:numPr>
          <w:ilvl w:val="0"/>
          <w:numId w:val="12"/>
        </w:numPr>
        <w:spacing w:line="360" w:lineRule="auto"/>
        <w:jc w:val="both"/>
        <w:rPr>
          <w:color w:val="FF0000"/>
          <w:sz w:val="22"/>
          <w:szCs w:val="22"/>
        </w:rPr>
      </w:pPr>
      <w:r w:rsidRPr="00403AA8">
        <w:rPr>
          <w:color w:val="FF0000"/>
          <w:sz w:val="22"/>
          <w:szCs w:val="22"/>
        </w:rPr>
        <w:t>Báb és gyermek színház</w:t>
      </w:r>
      <w:r w:rsidR="00AF5659">
        <w:rPr>
          <w:color w:val="FF0000"/>
          <w:sz w:val="22"/>
          <w:szCs w:val="22"/>
        </w:rPr>
        <w:tab/>
      </w:r>
      <w:r w:rsidR="00552C67">
        <w:rPr>
          <w:color w:val="00B0F0"/>
          <w:sz w:val="22"/>
          <w:szCs w:val="22"/>
        </w:rPr>
        <w:t>9</w:t>
      </w:r>
      <w:r w:rsidR="00AF5659" w:rsidRPr="00552C67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alkalommal</w:t>
      </w:r>
      <w:r w:rsidR="00AF5659"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="00552C67">
        <w:rPr>
          <w:color w:val="00B0F0"/>
          <w:sz w:val="22"/>
          <w:szCs w:val="22"/>
        </w:rPr>
        <w:t>2265</w:t>
      </w:r>
      <w:r w:rsidRPr="00552C67">
        <w:rPr>
          <w:color w:val="00B0F0"/>
          <w:sz w:val="22"/>
          <w:szCs w:val="22"/>
        </w:rPr>
        <w:t xml:space="preserve"> </w:t>
      </w:r>
      <w:r w:rsidRPr="00403AA8">
        <w:rPr>
          <w:color w:val="FF0000"/>
          <w:sz w:val="22"/>
          <w:szCs w:val="22"/>
        </w:rPr>
        <w:t>fő látogatóval</w:t>
      </w:r>
    </w:p>
    <w:p w:rsidR="00BE142E" w:rsidRPr="00403AA8" w:rsidRDefault="00AF5659" w:rsidP="007F54C9">
      <w:pPr>
        <w:numPr>
          <w:ilvl w:val="0"/>
          <w:numId w:val="12"/>
        </w:numPr>
        <w:spacing w:line="360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Egyéb művészeti bemutatók</w:t>
      </w:r>
      <w:r>
        <w:rPr>
          <w:color w:val="FF0000"/>
          <w:sz w:val="22"/>
          <w:szCs w:val="22"/>
        </w:rPr>
        <w:tab/>
      </w:r>
      <w:r w:rsidR="009E50CA">
        <w:rPr>
          <w:color w:val="00B0F0"/>
          <w:sz w:val="22"/>
          <w:szCs w:val="22"/>
        </w:rPr>
        <w:t>6</w:t>
      </w:r>
      <w:r w:rsidR="00BE142E" w:rsidRPr="00447B6A">
        <w:rPr>
          <w:color w:val="00B0F0"/>
          <w:sz w:val="22"/>
          <w:szCs w:val="22"/>
        </w:rPr>
        <w:t xml:space="preserve"> </w:t>
      </w:r>
      <w:r w:rsidR="00BE142E">
        <w:rPr>
          <w:color w:val="FF0000"/>
          <w:sz w:val="22"/>
          <w:szCs w:val="22"/>
        </w:rPr>
        <w:t>a</w:t>
      </w:r>
      <w:r>
        <w:rPr>
          <w:color w:val="FF0000"/>
          <w:sz w:val="22"/>
          <w:szCs w:val="22"/>
        </w:rPr>
        <w:t>lkalommal</w:t>
      </w:r>
      <w:r w:rsidR="00BE142E">
        <w:rPr>
          <w:color w:val="FF0000"/>
          <w:sz w:val="22"/>
          <w:szCs w:val="22"/>
        </w:rPr>
        <w:tab/>
      </w:r>
      <w:r w:rsidR="00BE142E">
        <w:rPr>
          <w:color w:val="FF0000"/>
          <w:sz w:val="22"/>
          <w:szCs w:val="22"/>
        </w:rPr>
        <w:tab/>
      </w:r>
      <w:r w:rsidR="00447B6A">
        <w:rPr>
          <w:color w:val="00B0F0"/>
          <w:sz w:val="22"/>
          <w:szCs w:val="22"/>
        </w:rPr>
        <w:t>1238</w:t>
      </w:r>
      <w:r w:rsidR="00BE142E" w:rsidRPr="00447B6A">
        <w:rPr>
          <w:color w:val="00B0F0"/>
          <w:sz w:val="22"/>
          <w:szCs w:val="22"/>
        </w:rPr>
        <w:t xml:space="preserve"> </w:t>
      </w:r>
      <w:r w:rsidR="00BE142E">
        <w:rPr>
          <w:color w:val="FF0000"/>
          <w:sz w:val="22"/>
          <w:szCs w:val="22"/>
        </w:rPr>
        <w:t>fő</w:t>
      </w:r>
      <w:r w:rsidR="00FE6F77">
        <w:rPr>
          <w:color w:val="FF0000"/>
          <w:sz w:val="22"/>
          <w:szCs w:val="22"/>
        </w:rPr>
        <w:t xml:space="preserve"> </w:t>
      </w:r>
      <w:r w:rsidR="00BE142E" w:rsidRPr="00403AA8">
        <w:rPr>
          <w:color w:val="FF0000"/>
          <w:sz w:val="22"/>
          <w:szCs w:val="22"/>
        </w:rPr>
        <w:t>látogatóval</w:t>
      </w:r>
    </w:p>
    <w:p w:rsidR="00BE142E" w:rsidRPr="00403AA8" w:rsidRDefault="00AF5659" w:rsidP="007F54C9">
      <w:pPr>
        <w:numPr>
          <w:ilvl w:val="0"/>
          <w:numId w:val="12"/>
        </w:numPr>
        <w:spacing w:line="360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Filmvetítés</w:t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="00BE142E" w:rsidRPr="00B3157D">
        <w:rPr>
          <w:color w:val="00B0F0"/>
          <w:sz w:val="22"/>
          <w:szCs w:val="22"/>
        </w:rPr>
        <w:t xml:space="preserve">3 </w:t>
      </w:r>
      <w:r w:rsidR="00BE142E" w:rsidRPr="00403AA8">
        <w:rPr>
          <w:color w:val="FF0000"/>
          <w:sz w:val="22"/>
          <w:szCs w:val="22"/>
        </w:rPr>
        <w:t>alkalommal</w:t>
      </w:r>
      <w:r w:rsidR="00BE142E">
        <w:rPr>
          <w:color w:val="FF0000"/>
          <w:sz w:val="22"/>
          <w:szCs w:val="22"/>
        </w:rPr>
        <w:tab/>
      </w:r>
      <w:r w:rsidR="00BE142E">
        <w:rPr>
          <w:color w:val="FF0000"/>
          <w:sz w:val="22"/>
          <w:szCs w:val="22"/>
        </w:rPr>
        <w:tab/>
      </w:r>
      <w:r w:rsidR="00B3157D">
        <w:rPr>
          <w:color w:val="00B0F0"/>
          <w:sz w:val="22"/>
          <w:szCs w:val="22"/>
        </w:rPr>
        <w:t>61</w:t>
      </w:r>
      <w:r w:rsidR="00BE142E" w:rsidRPr="00B3157D">
        <w:rPr>
          <w:color w:val="00B0F0"/>
          <w:sz w:val="22"/>
          <w:szCs w:val="22"/>
        </w:rPr>
        <w:t xml:space="preserve"> </w:t>
      </w:r>
      <w:r w:rsidR="00BE142E" w:rsidRPr="00403AA8">
        <w:rPr>
          <w:color w:val="FF0000"/>
          <w:sz w:val="22"/>
          <w:szCs w:val="22"/>
        </w:rPr>
        <w:t>fő látogatóval</w:t>
      </w:r>
    </w:p>
    <w:p w:rsidR="00BE142E" w:rsidRPr="00403AA8" w:rsidRDefault="00FE6F77" w:rsidP="007F54C9">
      <w:pPr>
        <w:numPr>
          <w:ilvl w:val="0"/>
          <w:numId w:val="12"/>
        </w:numPr>
        <w:spacing w:line="360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Népművészeti rendezvény</w:t>
      </w:r>
      <w:r w:rsidR="00AF5659">
        <w:rPr>
          <w:color w:val="FF0000"/>
          <w:sz w:val="22"/>
          <w:szCs w:val="22"/>
        </w:rPr>
        <w:tab/>
      </w:r>
      <w:r>
        <w:rPr>
          <w:color w:val="00B0F0"/>
          <w:sz w:val="22"/>
          <w:szCs w:val="22"/>
        </w:rPr>
        <w:t>3</w:t>
      </w:r>
      <w:r w:rsidR="00BE142E" w:rsidRPr="00FE6F77">
        <w:rPr>
          <w:color w:val="00B0F0"/>
          <w:sz w:val="22"/>
          <w:szCs w:val="22"/>
        </w:rPr>
        <w:t xml:space="preserve"> </w:t>
      </w:r>
      <w:r w:rsidR="00BE142E" w:rsidRPr="00403AA8">
        <w:rPr>
          <w:color w:val="FF0000"/>
          <w:sz w:val="22"/>
          <w:szCs w:val="22"/>
        </w:rPr>
        <w:t>alkalommal</w:t>
      </w:r>
      <w:r w:rsidR="00BE142E">
        <w:rPr>
          <w:color w:val="FF0000"/>
          <w:sz w:val="22"/>
          <w:szCs w:val="22"/>
        </w:rPr>
        <w:tab/>
      </w:r>
      <w:r w:rsidR="00BE142E">
        <w:rPr>
          <w:color w:val="FF0000"/>
          <w:sz w:val="22"/>
          <w:szCs w:val="22"/>
        </w:rPr>
        <w:tab/>
      </w:r>
      <w:r>
        <w:rPr>
          <w:color w:val="00B0F0"/>
          <w:sz w:val="22"/>
          <w:szCs w:val="22"/>
        </w:rPr>
        <w:t>466</w:t>
      </w:r>
      <w:r w:rsidR="00BE142E" w:rsidRPr="00FE6F77">
        <w:rPr>
          <w:color w:val="00B0F0"/>
          <w:sz w:val="22"/>
          <w:szCs w:val="22"/>
        </w:rPr>
        <w:t xml:space="preserve"> </w:t>
      </w:r>
      <w:r>
        <w:rPr>
          <w:color w:val="00B0F0"/>
          <w:sz w:val="22"/>
          <w:szCs w:val="22"/>
        </w:rPr>
        <w:t xml:space="preserve">fő </w:t>
      </w:r>
      <w:r w:rsidR="00BE142E" w:rsidRPr="00403AA8">
        <w:rPr>
          <w:color w:val="FF0000"/>
          <w:sz w:val="22"/>
          <w:szCs w:val="22"/>
        </w:rPr>
        <w:t>látogatóval</w:t>
      </w:r>
    </w:p>
    <w:p w:rsidR="00BE142E" w:rsidRPr="00403AA8" w:rsidRDefault="009E50CA" w:rsidP="00646C2F">
      <w:pPr>
        <w:spacing w:line="360" w:lineRule="auto"/>
        <w:ind w:left="360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Összesen:</w:t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Pr="009E50CA">
        <w:rPr>
          <w:color w:val="00B0F0"/>
          <w:sz w:val="22"/>
          <w:szCs w:val="22"/>
        </w:rPr>
        <w:t xml:space="preserve">26 </w:t>
      </w:r>
      <w:r>
        <w:rPr>
          <w:color w:val="FF0000"/>
          <w:sz w:val="22"/>
          <w:szCs w:val="22"/>
        </w:rPr>
        <w:t>alkalom</w:t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Pr="009E50CA">
        <w:rPr>
          <w:color w:val="00B0F0"/>
          <w:sz w:val="22"/>
          <w:szCs w:val="22"/>
        </w:rPr>
        <w:t xml:space="preserve">5211 </w:t>
      </w:r>
      <w:r>
        <w:rPr>
          <w:color w:val="FF0000"/>
          <w:sz w:val="22"/>
          <w:szCs w:val="22"/>
        </w:rPr>
        <w:t>fő látogatóval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  <w:r w:rsidRPr="00403AA8">
        <w:rPr>
          <w:color w:val="FF0000"/>
          <w:sz w:val="22"/>
          <w:szCs w:val="22"/>
        </w:rPr>
        <w:t xml:space="preserve"> Ha csa</w:t>
      </w:r>
      <w:r w:rsidR="00F33708">
        <w:rPr>
          <w:sz w:val="22"/>
          <w:szCs w:val="22"/>
        </w:rPr>
        <w:t xml:space="preserve">k a művészeti eseményeket </w:t>
      </w:r>
      <w:r w:rsidRPr="00D91643">
        <w:rPr>
          <w:sz w:val="22"/>
          <w:szCs w:val="22"/>
        </w:rPr>
        <w:t>vészük alapul</w:t>
      </w:r>
      <w:r w:rsidR="000D072E">
        <w:rPr>
          <w:sz w:val="22"/>
          <w:szCs w:val="22"/>
        </w:rPr>
        <w:t>,</w:t>
      </w:r>
      <w:r w:rsidRPr="00D91643">
        <w:rPr>
          <w:sz w:val="22"/>
          <w:szCs w:val="22"/>
        </w:rPr>
        <w:t xml:space="preserve"> amelyek a SZÍNHÁZ TERMBEN és a főtéren voltak megtartva,</w:t>
      </w:r>
      <w:r w:rsidR="000D072E">
        <w:rPr>
          <w:sz w:val="22"/>
          <w:szCs w:val="22"/>
        </w:rPr>
        <w:t xml:space="preserve"> átlagosan havonta 2 alkalommal</w:t>
      </w:r>
      <w:r w:rsidRPr="00D91643">
        <w:rPr>
          <w:sz w:val="22"/>
          <w:szCs w:val="22"/>
        </w:rPr>
        <w:t xml:space="preserve"> került</w:t>
      </w:r>
      <w:r>
        <w:rPr>
          <w:sz w:val="22"/>
          <w:szCs w:val="22"/>
        </w:rPr>
        <w:t>ek</w:t>
      </w:r>
      <w:r w:rsidRPr="00D91643">
        <w:rPr>
          <w:sz w:val="22"/>
          <w:szCs w:val="22"/>
        </w:rPr>
        <w:t xml:space="preserve"> megrendezésre.</w:t>
      </w:r>
    </w:p>
    <w:p w:rsidR="00BE142E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lastRenderedPageBreak/>
        <w:t>A felnőtteknek szóló színházbér</w:t>
      </w:r>
      <w:r>
        <w:rPr>
          <w:sz w:val="22"/>
          <w:szCs w:val="22"/>
        </w:rPr>
        <w:t xml:space="preserve">let keretében </w:t>
      </w:r>
      <w:r w:rsidR="00FF30AD" w:rsidRPr="00FF30AD">
        <w:rPr>
          <w:color w:val="00B0F0"/>
          <w:sz w:val="22"/>
          <w:szCs w:val="22"/>
        </w:rPr>
        <w:t>2015</w:t>
      </w:r>
      <w:r w:rsidRPr="00646C2F">
        <w:rPr>
          <w:color w:val="FF0000"/>
          <w:sz w:val="22"/>
          <w:szCs w:val="22"/>
        </w:rPr>
        <w:t xml:space="preserve">-ben </w:t>
      </w:r>
      <w:r w:rsidR="00FF30AD" w:rsidRPr="00FF30AD">
        <w:rPr>
          <w:color w:val="00B0F0"/>
          <w:sz w:val="22"/>
          <w:szCs w:val="22"/>
        </w:rPr>
        <w:t>5</w:t>
      </w:r>
      <w:r w:rsidRPr="00FF30AD">
        <w:rPr>
          <w:color w:val="00B0F0"/>
          <w:sz w:val="22"/>
          <w:szCs w:val="22"/>
        </w:rPr>
        <w:t xml:space="preserve"> </w:t>
      </w:r>
      <w:r w:rsidRPr="00646C2F">
        <w:rPr>
          <w:color w:val="FF0000"/>
          <w:sz w:val="22"/>
          <w:szCs w:val="22"/>
        </w:rPr>
        <w:t>előadás</w:t>
      </w:r>
      <w:r w:rsidRPr="00D91643">
        <w:rPr>
          <w:sz w:val="22"/>
          <w:szCs w:val="22"/>
        </w:rPr>
        <w:t>t „játszottunk”</w:t>
      </w:r>
      <w:r w:rsidR="00345097">
        <w:rPr>
          <w:sz w:val="22"/>
          <w:szCs w:val="22"/>
        </w:rPr>
        <w:t>.</w:t>
      </w:r>
    </w:p>
    <w:p w:rsidR="00345097" w:rsidRPr="00D91643" w:rsidRDefault="00345097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Szórakoztató rendezvények</w:t>
      </w:r>
      <w:r w:rsidR="003D4EBD">
        <w:rPr>
          <w:b/>
          <w:bCs/>
          <w:sz w:val="22"/>
          <w:szCs w:val="22"/>
        </w:rPr>
        <w:t>,</w:t>
      </w:r>
      <w:r w:rsidRPr="00D91643">
        <w:rPr>
          <w:b/>
          <w:bCs/>
          <w:sz w:val="22"/>
          <w:szCs w:val="22"/>
        </w:rPr>
        <w:t xml:space="preserve"> amelyben szerepel, a vidéki és külsős rendezvények is.</w:t>
      </w:r>
    </w:p>
    <w:p w:rsidR="004F019E" w:rsidRPr="004F019E" w:rsidRDefault="004F019E" w:rsidP="004F019E">
      <w:pPr>
        <w:pStyle w:val="Listaszerbekezds"/>
        <w:numPr>
          <w:ilvl w:val="0"/>
          <w:numId w:val="44"/>
        </w:numPr>
        <w:spacing w:line="360" w:lineRule="auto"/>
        <w:jc w:val="both"/>
        <w:rPr>
          <w:bCs/>
        </w:rPr>
      </w:pPr>
      <w:r w:rsidRPr="004F019E">
        <w:rPr>
          <w:bCs/>
        </w:rPr>
        <w:t xml:space="preserve">Előadó művészeti és műsoros rendezvény </w:t>
      </w:r>
      <w:r w:rsidRPr="004F019E">
        <w:rPr>
          <w:bCs/>
          <w:color w:val="00B0F0"/>
        </w:rPr>
        <w:t xml:space="preserve">21 </w:t>
      </w:r>
      <w:r w:rsidRPr="004F019E">
        <w:rPr>
          <w:bCs/>
        </w:rPr>
        <w:t xml:space="preserve">alkalommal volt, </w:t>
      </w:r>
      <w:r w:rsidRPr="004F019E">
        <w:rPr>
          <w:bCs/>
          <w:color w:val="00B0F0"/>
        </w:rPr>
        <w:t xml:space="preserve">1790 </w:t>
      </w:r>
      <w:r w:rsidRPr="004F019E">
        <w:rPr>
          <w:bCs/>
        </w:rPr>
        <w:t>fő részvételével.</w:t>
      </w:r>
    </w:p>
    <w:p w:rsidR="00BE142E" w:rsidRPr="004F019E" w:rsidRDefault="00BE142E" w:rsidP="004F019E">
      <w:pPr>
        <w:pStyle w:val="Listaszerbekezds"/>
        <w:numPr>
          <w:ilvl w:val="0"/>
          <w:numId w:val="44"/>
        </w:numPr>
        <w:spacing w:line="360" w:lineRule="auto"/>
        <w:jc w:val="both"/>
      </w:pPr>
      <w:r w:rsidRPr="004F019E">
        <w:t>Táncos, bál:</w:t>
      </w:r>
      <w:r w:rsidR="004F019E">
        <w:t xml:space="preserve"> </w:t>
      </w:r>
      <w:r w:rsidR="004F019E" w:rsidRPr="004F019E">
        <w:rPr>
          <w:color w:val="00B0F0"/>
        </w:rPr>
        <w:t>2</w:t>
      </w:r>
      <w:r w:rsidRPr="004F019E">
        <w:rPr>
          <w:color w:val="00B0F0"/>
        </w:rPr>
        <w:t xml:space="preserve"> </w:t>
      </w:r>
      <w:r w:rsidRPr="004F019E">
        <w:rPr>
          <w:color w:val="FF0000"/>
        </w:rPr>
        <w:t xml:space="preserve">alkalommal Zalaszentgróton, </w:t>
      </w:r>
      <w:r w:rsidR="004F019E">
        <w:rPr>
          <w:color w:val="00B0F0"/>
        </w:rPr>
        <w:t>485</w:t>
      </w:r>
      <w:r w:rsidRPr="004F019E">
        <w:rPr>
          <w:color w:val="00B0F0"/>
        </w:rPr>
        <w:t xml:space="preserve"> </w:t>
      </w:r>
      <w:r w:rsidRPr="004F019E">
        <w:rPr>
          <w:color w:val="FF0000"/>
        </w:rPr>
        <w:t xml:space="preserve">fő részvételével </w:t>
      </w:r>
      <w:r w:rsidR="003D4EBD" w:rsidRPr="004F019E">
        <w:t>/ alapítványi</w:t>
      </w:r>
      <w:r w:rsidRPr="004F019E">
        <w:t>,</w:t>
      </w:r>
      <w:r w:rsidR="003D4EBD" w:rsidRPr="004F019E">
        <w:t xml:space="preserve"> </w:t>
      </w:r>
      <w:r w:rsidRPr="004F019E">
        <w:t>iskolai, egyéb, stb. /</w:t>
      </w:r>
    </w:p>
    <w:p w:rsidR="001F4446" w:rsidRPr="00D91643" w:rsidRDefault="001F4446" w:rsidP="007F54C9">
      <w:pPr>
        <w:spacing w:line="360" w:lineRule="auto"/>
        <w:jc w:val="both"/>
        <w:rPr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b/>
          <w:bCs/>
          <w:sz w:val="22"/>
          <w:szCs w:val="22"/>
        </w:rPr>
        <w:t>Közösségi rendezvények</w:t>
      </w:r>
      <w:r w:rsidRPr="00D91643">
        <w:rPr>
          <w:sz w:val="22"/>
          <w:szCs w:val="22"/>
        </w:rPr>
        <w:t>: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 xml:space="preserve">játszóház, foglakozások: </w:t>
      </w:r>
      <w:r w:rsidRPr="00FF30AD">
        <w:rPr>
          <w:color w:val="00B0F0"/>
          <w:sz w:val="22"/>
          <w:szCs w:val="22"/>
        </w:rPr>
        <w:t xml:space="preserve">3 </w:t>
      </w:r>
      <w:r w:rsidRPr="00784B81">
        <w:rPr>
          <w:color w:val="FF0000"/>
          <w:sz w:val="22"/>
          <w:szCs w:val="22"/>
        </w:rPr>
        <w:t>alkalommal</w:t>
      </w:r>
      <w:r w:rsidR="00C63583">
        <w:rPr>
          <w:color w:val="FF0000"/>
          <w:sz w:val="22"/>
          <w:szCs w:val="22"/>
        </w:rPr>
        <w:t>,</w:t>
      </w:r>
      <w:r w:rsidRPr="00784B81">
        <w:rPr>
          <w:color w:val="FF0000"/>
          <w:sz w:val="22"/>
          <w:szCs w:val="22"/>
        </w:rPr>
        <w:t xml:space="preserve"> </w:t>
      </w:r>
      <w:r w:rsidR="009E50CA">
        <w:rPr>
          <w:color w:val="00B0F0"/>
          <w:sz w:val="22"/>
          <w:szCs w:val="22"/>
        </w:rPr>
        <w:t>2</w:t>
      </w:r>
      <w:r w:rsidR="00FF30AD">
        <w:rPr>
          <w:color w:val="00B0F0"/>
          <w:sz w:val="22"/>
          <w:szCs w:val="22"/>
        </w:rPr>
        <w:t>00</w:t>
      </w:r>
      <w:r w:rsidRPr="00FF30AD">
        <w:rPr>
          <w:color w:val="00B0F0"/>
          <w:sz w:val="22"/>
          <w:szCs w:val="22"/>
        </w:rPr>
        <w:t xml:space="preserve"> </w:t>
      </w:r>
      <w:r w:rsidRPr="00784B81">
        <w:rPr>
          <w:color w:val="FF0000"/>
          <w:sz w:val="22"/>
          <w:szCs w:val="22"/>
        </w:rPr>
        <w:t>fővel</w:t>
      </w:r>
      <w:r w:rsidRPr="00D91643">
        <w:rPr>
          <w:sz w:val="22"/>
          <w:szCs w:val="22"/>
        </w:rPr>
        <w:t xml:space="preserve"> 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kézműves</w:t>
      </w:r>
      <w:r w:rsidR="009E50CA"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 és egyéb bemutató </w:t>
      </w:r>
      <w:r w:rsidR="001F4446">
        <w:rPr>
          <w:color w:val="00B0F0"/>
          <w:sz w:val="22"/>
          <w:szCs w:val="22"/>
        </w:rPr>
        <w:t>1</w:t>
      </w:r>
      <w:r w:rsidRPr="001F4446">
        <w:rPr>
          <w:color w:val="00B0F0"/>
          <w:sz w:val="22"/>
          <w:szCs w:val="22"/>
        </w:rPr>
        <w:t xml:space="preserve"> </w:t>
      </w:r>
      <w:r w:rsidRPr="00784B81">
        <w:rPr>
          <w:color w:val="FF0000"/>
          <w:sz w:val="22"/>
          <w:szCs w:val="22"/>
        </w:rPr>
        <w:t xml:space="preserve">alkalommal volt </w:t>
      </w:r>
      <w:r w:rsidR="001F4446" w:rsidRPr="001F4446">
        <w:rPr>
          <w:color w:val="00B0F0"/>
          <w:sz w:val="22"/>
          <w:szCs w:val="22"/>
        </w:rPr>
        <w:t>200</w:t>
      </w:r>
      <w:r w:rsidRPr="001F4446">
        <w:rPr>
          <w:color w:val="00B0F0"/>
          <w:sz w:val="22"/>
          <w:szCs w:val="22"/>
        </w:rPr>
        <w:t xml:space="preserve"> </w:t>
      </w:r>
      <w:r w:rsidRPr="00784B81">
        <w:rPr>
          <w:color w:val="FF0000"/>
          <w:sz w:val="22"/>
          <w:szCs w:val="22"/>
        </w:rPr>
        <w:t>fővel</w:t>
      </w:r>
      <w:r>
        <w:rPr>
          <w:sz w:val="22"/>
          <w:szCs w:val="22"/>
        </w:rPr>
        <w:t>.</w:t>
      </w: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 xml:space="preserve">Társadalmi ünnepek, rendezvények: </w:t>
      </w:r>
      <w:r w:rsidR="001F4446">
        <w:rPr>
          <w:color w:val="00B0F0"/>
          <w:sz w:val="22"/>
          <w:szCs w:val="22"/>
        </w:rPr>
        <w:t>19</w:t>
      </w:r>
      <w:r w:rsidRPr="001F4446">
        <w:rPr>
          <w:color w:val="00B0F0"/>
          <w:sz w:val="22"/>
          <w:szCs w:val="22"/>
        </w:rPr>
        <w:t xml:space="preserve"> </w:t>
      </w:r>
      <w:r w:rsidRPr="00784B81">
        <w:rPr>
          <w:color w:val="FF0000"/>
          <w:sz w:val="22"/>
          <w:szCs w:val="22"/>
        </w:rPr>
        <w:t xml:space="preserve">alkalommal, összesen </w:t>
      </w:r>
      <w:r w:rsidR="001F4446">
        <w:rPr>
          <w:color w:val="00B0F0"/>
          <w:sz w:val="22"/>
          <w:szCs w:val="22"/>
        </w:rPr>
        <w:t>3050</w:t>
      </w:r>
      <w:r w:rsidRPr="001F4446">
        <w:rPr>
          <w:color w:val="00B0F0"/>
          <w:sz w:val="22"/>
          <w:szCs w:val="22"/>
        </w:rPr>
        <w:t xml:space="preserve"> </w:t>
      </w:r>
      <w:r w:rsidRPr="00D91643">
        <w:rPr>
          <w:sz w:val="22"/>
          <w:szCs w:val="22"/>
        </w:rPr>
        <w:t>fővel.</w:t>
      </w:r>
    </w:p>
    <w:p w:rsidR="00BE142E" w:rsidRDefault="00BE142E" w:rsidP="00C81190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15769D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Iskolarendszeren kívüli képzések:</w:t>
      </w:r>
      <w:r w:rsidRPr="0015769D">
        <w:rPr>
          <w:sz w:val="22"/>
          <w:szCs w:val="22"/>
        </w:rPr>
        <w:t xml:space="preserve"> </w:t>
      </w:r>
    </w:p>
    <w:p w:rsidR="00BE142E" w:rsidRPr="004904B9" w:rsidRDefault="00BE142E" w:rsidP="0015769D">
      <w:pPr>
        <w:spacing w:line="360" w:lineRule="auto"/>
        <w:jc w:val="both"/>
        <w:rPr>
          <w:sz w:val="22"/>
          <w:szCs w:val="22"/>
        </w:rPr>
      </w:pPr>
      <w:r w:rsidRPr="00CF75A8">
        <w:rPr>
          <w:sz w:val="22"/>
          <w:szCs w:val="22"/>
        </w:rPr>
        <w:t>Terem</w:t>
      </w:r>
      <w:r>
        <w:rPr>
          <w:sz w:val="22"/>
          <w:szCs w:val="22"/>
        </w:rPr>
        <w:t xml:space="preserve"> </w:t>
      </w:r>
      <w:r w:rsidRPr="00CF75A8">
        <w:rPr>
          <w:sz w:val="22"/>
          <w:szCs w:val="22"/>
        </w:rPr>
        <w:t>bérleményben az alábbi tanfolyamok valósultak meg:</w:t>
      </w:r>
    </w:p>
    <w:p w:rsidR="00BE142E" w:rsidRPr="00920742" w:rsidRDefault="00920742" w:rsidP="00EA1A33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Betanított parkgondozó tanfolyam, melyen </w:t>
      </w:r>
      <w:r w:rsidRPr="00920742">
        <w:rPr>
          <w:bCs/>
          <w:color w:val="00B0F0"/>
          <w:sz w:val="22"/>
          <w:szCs w:val="22"/>
        </w:rPr>
        <w:t xml:space="preserve">22 </w:t>
      </w:r>
      <w:r>
        <w:rPr>
          <w:bCs/>
          <w:sz w:val="22"/>
          <w:szCs w:val="22"/>
        </w:rPr>
        <w:t xml:space="preserve">fő vett részt, </w:t>
      </w:r>
      <w:r w:rsidRPr="00920742">
        <w:rPr>
          <w:bCs/>
          <w:color w:val="00B0F0"/>
          <w:sz w:val="22"/>
          <w:szCs w:val="22"/>
        </w:rPr>
        <w:t xml:space="preserve">24 </w:t>
      </w:r>
      <w:r>
        <w:rPr>
          <w:bCs/>
          <w:sz w:val="22"/>
          <w:szCs w:val="22"/>
        </w:rPr>
        <w:t xml:space="preserve">alkalommal, </w:t>
      </w:r>
      <w:r w:rsidRPr="00920742">
        <w:rPr>
          <w:bCs/>
          <w:color w:val="00B0F0"/>
          <w:sz w:val="22"/>
          <w:szCs w:val="22"/>
        </w:rPr>
        <w:t xml:space="preserve">300 </w:t>
      </w:r>
      <w:r>
        <w:rPr>
          <w:bCs/>
          <w:sz w:val="22"/>
          <w:szCs w:val="22"/>
        </w:rPr>
        <w:t>órában.</w:t>
      </w:r>
    </w:p>
    <w:p w:rsidR="00BE142E" w:rsidRPr="00D91643" w:rsidRDefault="00BE142E" w:rsidP="00EA1A33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  <w:r w:rsidRPr="00D91643">
        <w:rPr>
          <w:b/>
          <w:bCs/>
          <w:sz w:val="22"/>
          <w:szCs w:val="22"/>
        </w:rPr>
        <w:t>Külföldiek részvételével</w:t>
      </w:r>
      <w:r>
        <w:rPr>
          <w:sz w:val="22"/>
          <w:szCs w:val="22"/>
        </w:rPr>
        <w:t xml:space="preserve"> </w:t>
      </w:r>
      <w:r w:rsidR="003431DF">
        <w:rPr>
          <w:sz w:val="22"/>
          <w:szCs w:val="22"/>
        </w:rPr>
        <w:t>a 2015-ös évben, 2 rendezvény valósult meg</w:t>
      </w:r>
      <w:r w:rsidRPr="00D91643">
        <w:rPr>
          <w:sz w:val="22"/>
          <w:szCs w:val="22"/>
        </w:rPr>
        <w:t>:</w:t>
      </w:r>
    </w:p>
    <w:p w:rsidR="00BE142E" w:rsidRDefault="003431DF" w:rsidP="003431DF">
      <w:pPr>
        <w:pStyle w:val="Listaszerbekezds"/>
        <w:numPr>
          <w:ilvl w:val="0"/>
          <w:numId w:val="45"/>
        </w:numPr>
        <w:spacing w:line="360" w:lineRule="auto"/>
        <w:jc w:val="both"/>
        <w:rPr>
          <w:color w:val="FF0000"/>
        </w:rPr>
      </w:pPr>
      <w:r>
        <w:rPr>
          <w:color w:val="FF0000"/>
        </w:rPr>
        <w:t>1 alkalommal Néptánc G</w:t>
      </w:r>
      <w:r w:rsidR="00BE142E" w:rsidRPr="003431DF">
        <w:rPr>
          <w:color w:val="FF0000"/>
        </w:rPr>
        <w:t xml:space="preserve">ála </w:t>
      </w:r>
      <w:r>
        <w:rPr>
          <w:color w:val="FF0000"/>
        </w:rPr>
        <w:t xml:space="preserve">került megrendezésre, </w:t>
      </w:r>
      <w:r w:rsidR="00920742" w:rsidRPr="003431DF">
        <w:rPr>
          <w:color w:val="00B0F0"/>
        </w:rPr>
        <w:t>450</w:t>
      </w:r>
      <w:r w:rsidR="00BE142E" w:rsidRPr="003431DF">
        <w:rPr>
          <w:color w:val="00B0F0"/>
        </w:rPr>
        <w:t xml:space="preserve"> </w:t>
      </w:r>
      <w:r w:rsidR="00BE142E" w:rsidRPr="003431DF">
        <w:rPr>
          <w:color w:val="FF0000"/>
        </w:rPr>
        <w:t xml:space="preserve">fő nézővel, </w:t>
      </w:r>
      <w:r w:rsidR="00920742" w:rsidRPr="003431DF">
        <w:rPr>
          <w:color w:val="00B0F0"/>
        </w:rPr>
        <w:t>45</w:t>
      </w:r>
      <w:r w:rsidR="00BE142E" w:rsidRPr="003431DF">
        <w:rPr>
          <w:color w:val="00B0F0"/>
        </w:rPr>
        <w:t xml:space="preserve"> </w:t>
      </w:r>
      <w:r>
        <w:rPr>
          <w:color w:val="00B0F0"/>
        </w:rPr>
        <w:t xml:space="preserve">fő </w:t>
      </w:r>
      <w:r>
        <w:rPr>
          <w:color w:val="FF0000"/>
        </w:rPr>
        <w:t>magyar-</w:t>
      </w:r>
      <w:r w:rsidR="00BE142E" w:rsidRPr="003431DF">
        <w:rPr>
          <w:color w:val="FF0000"/>
        </w:rPr>
        <w:t xml:space="preserve"> és </w:t>
      </w:r>
      <w:r w:rsidR="00920742" w:rsidRPr="003431DF">
        <w:rPr>
          <w:color w:val="00B0F0"/>
        </w:rPr>
        <w:t>120</w:t>
      </w:r>
      <w:r w:rsidR="00BE142E" w:rsidRPr="003431DF">
        <w:rPr>
          <w:color w:val="00B0F0"/>
        </w:rPr>
        <w:t xml:space="preserve"> </w:t>
      </w:r>
      <w:r w:rsidR="00BE142E" w:rsidRPr="003431DF">
        <w:rPr>
          <w:color w:val="FF0000"/>
        </w:rPr>
        <w:t>fő</w:t>
      </w:r>
      <w:r w:rsidR="00920742" w:rsidRPr="003431DF">
        <w:rPr>
          <w:color w:val="FF0000"/>
        </w:rPr>
        <w:t xml:space="preserve"> külföldi fellépő részvételével.</w:t>
      </w:r>
    </w:p>
    <w:p w:rsidR="003431DF" w:rsidRPr="003431DF" w:rsidRDefault="003431DF" w:rsidP="003431DF">
      <w:pPr>
        <w:pStyle w:val="Listaszerbekezds"/>
        <w:numPr>
          <w:ilvl w:val="0"/>
          <w:numId w:val="45"/>
        </w:numPr>
        <w:spacing w:line="360" w:lineRule="auto"/>
        <w:jc w:val="both"/>
        <w:rPr>
          <w:color w:val="FF0000"/>
        </w:rPr>
      </w:pPr>
      <w:r>
        <w:rPr>
          <w:color w:val="FF0000"/>
        </w:rPr>
        <w:t xml:space="preserve">1 alkalommal Lengyel nap, melyen </w:t>
      </w:r>
      <w:r w:rsidRPr="003431DF">
        <w:rPr>
          <w:color w:val="00B0F0"/>
        </w:rPr>
        <w:t xml:space="preserve">150 </w:t>
      </w:r>
      <w:r>
        <w:rPr>
          <w:color w:val="FF0000"/>
        </w:rPr>
        <w:t xml:space="preserve">fő volt a közönség száma, valamint </w:t>
      </w:r>
      <w:r w:rsidRPr="003431DF">
        <w:rPr>
          <w:color w:val="00B0F0"/>
        </w:rPr>
        <w:t xml:space="preserve">28 </w:t>
      </w:r>
      <w:r>
        <w:rPr>
          <w:color w:val="FF0000"/>
        </w:rPr>
        <w:t xml:space="preserve">fő magyar- és </w:t>
      </w:r>
      <w:r w:rsidRPr="003431DF">
        <w:rPr>
          <w:color w:val="00B0F0"/>
        </w:rPr>
        <w:t xml:space="preserve">12 </w:t>
      </w:r>
      <w:r>
        <w:rPr>
          <w:color w:val="FF0000"/>
        </w:rPr>
        <w:t>fő külföldi közreműködő volt jelen.</w:t>
      </w:r>
    </w:p>
    <w:p w:rsidR="00920742" w:rsidRPr="000E6004" w:rsidRDefault="00920742" w:rsidP="007F54C9">
      <w:pPr>
        <w:spacing w:line="360" w:lineRule="auto"/>
        <w:jc w:val="both"/>
        <w:rPr>
          <w:color w:val="FF0000"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sz w:val="22"/>
          <w:szCs w:val="22"/>
        </w:rPr>
      </w:pPr>
    </w:p>
    <w:p w:rsidR="00BE142E" w:rsidRDefault="00BE142E" w:rsidP="00EB6E82">
      <w:pPr>
        <w:spacing w:line="360" w:lineRule="auto"/>
        <w:jc w:val="both"/>
        <w:rPr>
          <w:sz w:val="22"/>
          <w:szCs w:val="22"/>
        </w:rPr>
      </w:pPr>
      <w:r w:rsidRPr="00D91643">
        <w:rPr>
          <w:b/>
          <w:bCs/>
          <w:sz w:val="22"/>
          <w:szCs w:val="22"/>
        </w:rPr>
        <w:t>Külső szervek</w:t>
      </w:r>
      <w:r w:rsidR="009E50CA">
        <w:rPr>
          <w:sz w:val="22"/>
          <w:szCs w:val="22"/>
        </w:rPr>
        <w:t xml:space="preserve"> rendezvényei</w:t>
      </w:r>
    </w:p>
    <w:tbl>
      <w:tblPr>
        <w:tblW w:w="12242" w:type="dxa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16"/>
        <w:gridCol w:w="70"/>
        <w:gridCol w:w="890"/>
        <w:gridCol w:w="70"/>
        <w:gridCol w:w="890"/>
        <w:gridCol w:w="71"/>
        <w:gridCol w:w="962"/>
        <w:gridCol w:w="1098"/>
        <w:gridCol w:w="1390"/>
        <w:gridCol w:w="2881"/>
        <w:gridCol w:w="130"/>
        <w:gridCol w:w="1870"/>
        <w:gridCol w:w="960"/>
      </w:tblGrid>
      <w:tr w:rsidR="00BE142E" w:rsidTr="007C7F95">
        <w:trPr>
          <w:trHeight w:val="255"/>
        </w:trPr>
        <w:tc>
          <w:tcPr>
            <w:tcW w:w="10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Default="00BE14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7C7F95" w:rsidRDefault="007C7F95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7C7F95">
              <w:rPr>
                <w:rFonts w:ascii="Arial" w:hAnsi="Arial" w:cs="Arial"/>
                <w:color w:val="00B0F0"/>
                <w:sz w:val="20"/>
                <w:szCs w:val="20"/>
              </w:rPr>
              <w:t>2015</w:t>
            </w:r>
            <w:r w:rsidR="00BE142E" w:rsidRPr="007C7F95">
              <w:rPr>
                <w:rFonts w:ascii="Arial" w:hAnsi="Arial" w:cs="Arial"/>
                <w:color w:val="00B0F0"/>
                <w:sz w:val="20"/>
                <w:szCs w:val="20"/>
              </w:rPr>
              <w:t>.év.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7C7F95" w:rsidRDefault="00BE142E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345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Pr="007C7F95" w:rsidRDefault="00BE142E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7C7F95">
              <w:rPr>
                <w:rFonts w:ascii="Arial" w:hAnsi="Arial" w:cs="Arial"/>
                <w:color w:val="00B0F0"/>
                <w:sz w:val="20"/>
                <w:szCs w:val="20"/>
              </w:rPr>
              <w:t>Külsősök rendezvényei</w:t>
            </w:r>
          </w:p>
        </w:tc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Default="00BE14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Default="00BE14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142E" w:rsidRDefault="00BE14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dátum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csoport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alkalom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időtartam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résztvevők</w:t>
            </w:r>
          </w:p>
        </w:tc>
        <w:tc>
          <w:tcPr>
            <w:tcW w:w="4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Megnevezés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óra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fő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29.jan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53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ZMSE Közgyűlés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31.jan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198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Deák Alapítványi Bál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11.febr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55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Társasházi összejövetel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06.márc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50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Tűzrendészeti előadás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21.márc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165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Karates bál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22.márc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64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Horgászati megbeszélés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27.márc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62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Véradás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04.ápr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45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Ckö húsvét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04.ápr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POP-ART 1-2. osztály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14.ápr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Pop-ART 3-4. osztály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18.ápr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Sakkverseny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25.ápr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Asztaliten.vers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lastRenderedPageBreak/>
              <w:t>02.máj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157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Alzheimer koncert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06.máj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Arial" w:hAnsi="Arial" w:cs="Arial"/>
                <w:sz w:val="20"/>
                <w:szCs w:val="20"/>
              </w:rPr>
            </w:pPr>
            <w:r w:rsidRPr="007C7F95">
              <w:rPr>
                <w:rFonts w:ascii="Arial" w:hAnsi="Arial" w:cs="Arial"/>
                <w:sz w:val="20"/>
                <w:szCs w:val="20"/>
              </w:rPr>
              <w:t>Hallásvizsgálat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26.máj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Coop közgyülés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27.máj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IPOSZ Klub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27.máj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Arial" w:hAnsi="Arial" w:cs="Arial"/>
                <w:sz w:val="20"/>
                <w:szCs w:val="20"/>
              </w:rPr>
            </w:pPr>
            <w:r w:rsidRPr="007C7F95">
              <w:rPr>
                <w:rFonts w:ascii="Arial" w:hAnsi="Arial" w:cs="Arial"/>
                <w:sz w:val="20"/>
                <w:szCs w:val="20"/>
              </w:rPr>
              <w:t>Dr Szabó Agrokémia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26.jún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55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Véradás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26.jún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260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Zacher Gábor ea.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26.jún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351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 xml:space="preserve">Bődöcs 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15.aug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89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Ckö szakmai rend.</w:t>
            </w:r>
          </w:p>
        </w:tc>
      </w:tr>
      <w:tr w:rsidR="007C7F95" w:rsidTr="00C7729E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24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08.szept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Tűzvédelmi oktatás (Polg.hiv)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05.szept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Esküvő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08.szept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Tűzvéd.okt.Polg.hiv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03.okt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151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Barangolók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22.okt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250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Iskola ünnep.műsor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25.okt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Tárlat kupa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30.okt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Asztaliten.vers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21.okt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50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POP-ART szavalóverseny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06.nov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Zala-kar idősek találkozó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15.nov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sakkverseny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25.nov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Vízmú tájékoztató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26.nov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79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Colping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27.nov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98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Sanzon est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27.nov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98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Vagabond trió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05.dec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250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Néptánc bál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13.dec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Sakkverseny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30.dec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65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Véradás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48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1280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Mozgó mozi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60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2400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Vásár</w:t>
            </w:r>
          </w:p>
        </w:tc>
      </w:tr>
      <w:tr w:rsidR="007C7F95" w:rsidTr="007C7F95">
        <w:tblPrEx>
          <w:tblLook w:val="04A0" w:firstRow="1" w:lastRow="0" w:firstColumn="1" w:lastColumn="0" w:noHBand="0" w:noVBand="1"/>
        </w:tblPrEx>
        <w:trPr>
          <w:gridAfter w:val="2"/>
          <w:wAfter w:w="277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C7729E" w:rsidRDefault="007C7F95">
            <w:pPr>
              <w:rPr>
                <w:rFonts w:ascii="Calibri" w:hAnsi="Calibri"/>
                <w:b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  <w:r w:rsidR="00C7729E" w:rsidRPr="00C7729E">
              <w:rPr>
                <w:rFonts w:ascii="Calibri" w:hAnsi="Calibri"/>
                <w:b/>
                <w:sz w:val="22"/>
                <w:szCs w:val="22"/>
              </w:rPr>
              <w:t>ÖSSZESEN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76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236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6877</w:t>
            </w:r>
          </w:p>
        </w:tc>
        <w:tc>
          <w:tcPr>
            <w:tcW w:w="4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F95" w:rsidRPr="007C7F95" w:rsidRDefault="007C7F95">
            <w:pPr>
              <w:rPr>
                <w:rFonts w:ascii="Calibri" w:hAnsi="Calibri"/>
                <w:sz w:val="22"/>
                <w:szCs w:val="22"/>
              </w:rPr>
            </w:pPr>
            <w:r w:rsidRPr="007C7F95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:rsidR="00BE142E" w:rsidRDefault="00BE142E" w:rsidP="00EB6E82">
      <w:pPr>
        <w:spacing w:line="360" w:lineRule="auto"/>
        <w:jc w:val="both"/>
        <w:rPr>
          <w:b/>
          <w:bCs/>
          <w:sz w:val="22"/>
          <w:szCs w:val="22"/>
        </w:rPr>
      </w:pPr>
    </w:p>
    <w:p w:rsidR="007C7F95" w:rsidRDefault="007C7F95" w:rsidP="00EB6E82">
      <w:pPr>
        <w:spacing w:line="360" w:lineRule="auto"/>
        <w:jc w:val="both"/>
        <w:rPr>
          <w:b/>
          <w:bCs/>
          <w:sz w:val="22"/>
          <w:szCs w:val="22"/>
        </w:rPr>
      </w:pPr>
    </w:p>
    <w:p w:rsidR="007C7F95" w:rsidRDefault="007C7F95" w:rsidP="00EB6E82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D91643" w:rsidRDefault="00BE142E" w:rsidP="00EB6E82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A külsősök rendezvényeit tekintve, a fenti statisztikában csak azok a tevékenységek és sze</w:t>
      </w:r>
      <w:r w:rsidR="007C7F95">
        <w:rPr>
          <w:b/>
          <w:bCs/>
          <w:sz w:val="22"/>
          <w:szCs w:val="22"/>
        </w:rPr>
        <w:t>rvezetek szerepelnek, amelyek a</w:t>
      </w:r>
      <w:r w:rsidRPr="00D91643">
        <w:rPr>
          <w:b/>
          <w:bCs/>
          <w:sz w:val="22"/>
          <w:szCs w:val="22"/>
        </w:rPr>
        <w:t xml:space="preserve"> közösségi tevékenységet, érdekvédelmet, vagy valamilyen formában a művelődést, ismeretterjesztést, és közéleti, szociál</w:t>
      </w:r>
      <w:r w:rsidR="007C7F95">
        <w:rPr>
          <w:b/>
          <w:bCs/>
          <w:sz w:val="22"/>
          <w:szCs w:val="22"/>
        </w:rPr>
        <w:t>is vagy művészeti tevékenységet</w:t>
      </w:r>
      <w:r w:rsidRPr="00D91643">
        <w:rPr>
          <w:b/>
          <w:bCs/>
          <w:sz w:val="22"/>
          <w:szCs w:val="22"/>
        </w:rPr>
        <w:t xml:space="preserve"> erősítik, valamint közös célok mentén  velük együttműködünk.</w:t>
      </w: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 xml:space="preserve"> </w:t>
      </w: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Pr="005E398F" w:rsidRDefault="00BE142E" w:rsidP="005E398F">
      <w:pPr>
        <w:spacing w:line="360" w:lineRule="auto"/>
        <w:jc w:val="center"/>
        <w:rPr>
          <w:b/>
          <w:bCs/>
          <w:sz w:val="28"/>
          <w:szCs w:val="28"/>
        </w:rPr>
      </w:pPr>
      <w:r w:rsidRPr="005E398F">
        <w:rPr>
          <w:b/>
          <w:bCs/>
          <w:sz w:val="28"/>
          <w:szCs w:val="28"/>
        </w:rPr>
        <w:t>Összes látogatottság alakulása</w:t>
      </w: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tbl>
      <w:tblPr>
        <w:tblW w:w="97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4"/>
        <w:gridCol w:w="1236"/>
        <w:gridCol w:w="1236"/>
        <w:gridCol w:w="1236"/>
        <w:gridCol w:w="1236"/>
        <w:gridCol w:w="1236"/>
        <w:gridCol w:w="1236"/>
      </w:tblGrid>
      <w:tr w:rsidR="00C7729E" w:rsidRPr="00D91643" w:rsidTr="005B6191">
        <w:tc>
          <w:tcPr>
            <w:tcW w:w="2374" w:type="dxa"/>
            <w:vAlign w:val="center"/>
          </w:tcPr>
          <w:p w:rsidR="00C7729E" w:rsidRPr="00D91643" w:rsidRDefault="00C7729E" w:rsidP="002A56F3">
            <w:pPr>
              <w:spacing w:line="360" w:lineRule="auto"/>
              <w:jc w:val="center"/>
            </w:pP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2010 év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2011 év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2012 év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2013 év</w:t>
            </w:r>
          </w:p>
        </w:tc>
        <w:tc>
          <w:tcPr>
            <w:tcW w:w="1236" w:type="dxa"/>
            <w:vAlign w:val="center"/>
          </w:tcPr>
          <w:p w:rsidR="00C7729E" w:rsidRPr="00F01440" w:rsidRDefault="00C7729E" w:rsidP="002A56F3">
            <w:pPr>
              <w:jc w:val="center"/>
            </w:pPr>
            <w:r w:rsidRPr="00F01440">
              <w:rPr>
                <w:sz w:val="22"/>
                <w:szCs w:val="22"/>
              </w:rPr>
              <w:t>2014 év</w:t>
            </w:r>
          </w:p>
        </w:tc>
        <w:tc>
          <w:tcPr>
            <w:tcW w:w="1236" w:type="dxa"/>
            <w:vAlign w:val="center"/>
          </w:tcPr>
          <w:p w:rsidR="00C7729E" w:rsidRPr="00F01440" w:rsidRDefault="005B6191" w:rsidP="005B6191">
            <w:pPr>
              <w:jc w:val="center"/>
              <w:rPr>
                <w:color w:val="00B0F0"/>
                <w:sz w:val="22"/>
                <w:szCs w:val="22"/>
              </w:rPr>
            </w:pPr>
            <w:r w:rsidRPr="00F01440">
              <w:rPr>
                <w:color w:val="00B0F0"/>
                <w:sz w:val="22"/>
                <w:szCs w:val="22"/>
              </w:rPr>
              <w:t>2015 év</w:t>
            </w:r>
          </w:p>
        </w:tc>
      </w:tr>
      <w:tr w:rsidR="00C7729E" w:rsidRPr="00D91643" w:rsidTr="005B6191">
        <w:tc>
          <w:tcPr>
            <w:tcW w:w="2374" w:type="dxa"/>
            <w:vAlign w:val="center"/>
          </w:tcPr>
          <w:p w:rsidR="00C7729E" w:rsidRPr="00D91643" w:rsidRDefault="00C7729E" w:rsidP="00C7729E">
            <w:pPr>
              <w:spacing w:line="360" w:lineRule="auto"/>
            </w:pPr>
            <w:r w:rsidRPr="00D91643">
              <w:rPr>
                <w:sz w:val="22"/>
                <w:szCs w:val="22"/>
              </w:rPr>
              <w:t>Rendszeres művelődési formák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7646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9572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24527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14191 fő</w:t>
            </w:r>
          </w:p>
        </w:tc>
        <w:tc>
          <w:tcPr>
            <w:tcW w:w="1236" w:type="dxa"/>
            <w:vAlign w:val="center"/>
          </w:tcPr>
          <w:p w:rsidR="00C7729E" w:rsidRPr="00F01440" w:rsidRDefault="00C7729E" w:rsidP="002A56F3">
            <w:pPr>
              <w:jc w:val="center"/>
            </w:pPr>
            <w:r w:rsidRPr="00F01440">
              <w:rPr>
                <w:sz w:val="22"/>
                <w:szCs w:val="22"/>
              </w:rPr>
              <w:t>7054 fő</w:t>
            </w:r>
          </w:p>
        </w:tc>
        <w:tc>
          <w:tcPr>
            <w:tcW w:w="1236" w:type="dxa"/>
            <w:vAlign w:val="center"/>
          </w:tcPr>
          <w:p w:rsidR="00C7729E" w:rsidRPr="00F01440" w:rsidRDefault="00F01440" w:rsidP="005B6191">
            <w:pPr>
              <w:jc w:val="center"/>
              <w:rPr>
                <w:color w:val="00B0F0"/>
                <w:sz w:val="22"/>
                <w:szCs w:val="22"/>
              </w:rPr>
            </w:pPr>
            <w:r w:rsidRPr="00F01440">
              <w:rPr>
                <w:color w:val="00B0F0"/>
                <w:sz w:val="22"/>
                <w:szCs w:val="22"/>
              </w:rPr>
              <w:t>6825 fő</w:t>
            </w:r>
          </w:p>
        </w:tc>
      </w:tr>
      <w:tr w:rsidR="00C7729E" w:rsidRPr="00D91643" w:rsidTr="005B6191">
        <w:tc>
          <w:tcPr>
            <w:tcW w:w="2374" w:type="dxa"/>
            <w:vAlign w:val="center"/>
          </w:tcPr>
          <w:p w:rsidR="00C7729E" w:rsidRPr="00D91643" w:rsidRDefault="00C7729E" w:rsidP="00C7729E">
            <w:pPr>
              <w:spacing w:line="360" w:lineRule="auto"/>
            </w:pPr>
            <w:r w:rsidRPr="00D91643">
              <w:rPr>
                <w:sz w:val="22"/>
                <w:szCs w:val="22"/>
              </w:rPr>
              <w:t>Ismeretterjesztés összesen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555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635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510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665 fő</w:t>
            </w:r>
          </w:p>
        </w:tc>
        <w:tc>
          <w:tcPr>
            <w:tcW w:w="1236" w:type="dxa"/>
            <w:vAlign w:val="center"/>
          </w:tcPr>
          <w:p w:rsidR="00C7729E" w:rsidRPr="00F01440" w:rsidRDefault="00C7729E" w:rsidP="002A56F3">
            <w:pPr>
              <w:jc w:val="center"/>
            </w:pPr>
            <w:r w:rsidRPr="00F01440">
              <w:rPr>
                <w:sz w:val="22"/>
                <w:szCs w:val="22"/>
              </w:rPr>
              <w:t>805 fő</w:t>
            </w:r>
          </w:p>
        </w:tc>
        <w:tc>
          <w:tcPr>
            <w:tcW w:w="1236" w:type="dxa"/>
            <w:vAlign w:val="center"/>
          </w:tcPr>
          <w:p w:rsidR="00C7729E" w:rsidRPr="00F01440" w:rsidRDefault="00F01440" w:rsidP="005B6191">
            <w:pPr>
              <w:jc w:val="center"/>
              <w:rPr>
                <w:color w:val="00B0F0"/>
                <w:sz w:val="22"/>
                <w:szCs w:val="22"/>
              </w:rPr>
            </w:pPr>
            <w:r w:rsidRPr="00F01440">
              <w:rPr>
                <w:color w:val="00B0F0"/>
                <w:sz w:val="22"/>
                <w:szCs w:val="22"/>
              </w:rPr>
              <w:t>691 fő</w:t>
            </w:r>
          </w:p>
        </w:tc>
      </w:tr>
      <w:tr w:rsidR="00C7729E" w:rsidRPr="00D91643" w:rsidTr="005B6191">
        <w:tc>
          <w:tcPr>
            <w:tcW w:w="2374" w:type="dxa"/>
            <w:vAlign w:val="center"/>
          </w:tcPr>
          <w:p w:rsidR="00C7729E" w:rsidRPr="00D91643" w:rsidRDefault="00C7729E" w:rsidP="00C7729E">
            <w:pPr>
              <w:spacing w:line="360" w:lineRule="auto"/>
            </w:pPr>
            <w:r w:rsidRPr="00D91643">
              <w:rPr>
                <w:sz w:val="22"/>
                <w:szCs w:val="22"/>
              </w:rPr>
              <w:t>Táborok összesen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 fő</w:t>
            </w:r>
          </w:p>
        </w:tc>
        <w:tc>
          <w:tcPr>
            <w:tcW w:w="1236" w:type="dxa"/>
            <w:vAlign w:val="center"/>
          </w:tcPr>
          <w:p w:rsidR="00C7729E" w:rsidRPr="00F01440" w:rsidRDefault="00C7729E" w:rsidP="002A56F3">
            <w:pPr>
              <w:jc w:val="center"/>
            </w:pPr>
            <w:r w:rsidRPr="00F01440">
              <w:rPr>
                <w:sz w:val="22"/>
                <w:szCs w:val="22"/>
              </w:rPr>
              <w:t>0 fő</w:t>
            </w:r>
          </w:p>
        </w:tc>
        <w:tc>
          <w:tcPr>
            <w:tcW w:w="1236" w:type="dxa"/>
            <w:vAlign w:val="center"/>
          </w:tcPr>
          <w:p w:rsidR="00C7729E" w:rsidRPr="00F01440" w:rsidRDefault="00F01440" w:rsidP="005B6191">
            <w:pPr>
              <w:jc w:val="center"/>
              <w:rPr>
                <w:color w:val="00B0F0"/>
                <w:sz w:val="22"/>
                <w:szCs w:val="22"/>
              </w:rPr>
            </w:pPr>
            <w:r w:rsidRPr="00F01440">
              <w:rPr>
                <w:color w:val="00B0F0"/>
                <w:sz w:val="22"/>
                <w:szCs w:val="22"/>
              </w:rPr>
              <w:t>0 fő</w:t>
            </w:r>
          </w:p>
        </w:tc>
      </w:tr>
      <w:tr w:rsidR="00C7729E" w:rsidRPr="00D91643" w:rsidTr="005B6191">
        <w:tc>
          <w:tcPr>
            <w:tcW w:w="2374" w:type="dxa"/>
            <w:vAlign w:val="center"/>
          </w:tcPr>
          <w:p w:rsidR="00C7729E" w:rsidRPr="00D91643" w:rsidRDefault="00C7729E" w:rsidP="00C7729E">
            <w:pPr>
              <w:spacing w:line="360" w:lineRule="auto"/>
            </w:pPr>
            <w:r w:rsidRPr="00D91643">
              <w:rPr>
                <w:sz w:val="22"/>
                <w:szCs w:val="22"/>
              </w:rPr>
              <w:t>Rendezvények,</w:t>
            </w:r>
            <w:r>
              <w:rPr>
                <w:sz w:val="22"/>
                <w:szCs w:val="22"/>
              </w:rPr>
              <w:t xml:space="preserve"> </w:t>
            </w:r>
            <w:r w:rsidRPr="00D91643">
              <w:rPr>
                <w:sz w:val="22"/>
                <w:szCs w:val="22"/>
              </w:rPr>
              <w:t>kiállítások, műsorok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22404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22160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21620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20499 fő</w:t>
            </w:r>
          </w:p>
        </w:tc>
        <w:tc>
          <w:tcPr>
            <w:tcW w:w="1236" w:type="dxa"/>
            <w:vAlign w:val="center"/>
          </w:tcPr>
          <w:p w:rsidR="00C7729E" w:rsidRPr="00F01440" w:rsidRDefault="00C7729E" w:rsidP="002A56F3">
            <w:pPr>
              <w:jc w:val="center"/>
            </w:pPr>
            <w:r w:rsidRPr="00F01440">
              <w:rPr>
                <w:sz w:val="22"/>
                <w:szCs w:val="22"/>
              </w:rPr>
              <w:t>21875 fő</w:t>
            </w:r>
          </w:p>
        </w:tc>
        <w:tc>
          <w:tcPr>
            <w:tcW w:w="1236" w:type="dxa"/>
            <w:vAlign w:val="center"/>
          </w:tcPr>
          <w:p w:rsidR="00C7729E" w:rsidRPr="00F01440" w:rsidRDefault="00F01440" w:rsidP="005B6191">
            <w:pPr>
              <w:jc w:val="center"/>
              <w:rPr>
                <w:color w:val="00B0F0"/>
                <w:sz w:val="22"/>
                <w:szCs w:val="22"/>
              </w:rPr>
            </w:pPr>
            <w:r w:rsidRPr="00F01440">
              <w:rPr>
                <w:color w:val="00B0F0"/>
                <w:sz w:val="22"/>
                <w:szCs w:val="22"/>
              </w:rPr>
              <w:t>21686 fő</w:t>
            </w:r>
          </w:p>
        </w:tc>
      </w:tr>
      <w:tr w:rsidR="00C7729E" w:rsidRPr="00D91643" w:rsidTr="005B6191">
        <w:tc>
          <w:tcPr>
            <w:tcW w:w="2374" w:type="dxa"/>
            <w:vAlign w:val="center"/>
          </w:tcPr>
          <w:p w:rsidR="00C7729E" w:rsidRPr="00D91643" w:rsidRDefault="00C7729E" w:rsidP="00C7729E">
            <w:pPr>
              <w:spacing w:line="360" w:lineRule="auto"/>
            </w:pPr>
            <w:r w:rsidRPr="00D91643">
              <w:rPr>
                <w:sz w:val="22"/>
                <w:szCs w:val="22"/>
              </w:rPr>
              <w:t>Szolgáltatások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183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36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52 fő</w:t>
            </w:r>
          </w:p>
        </w:tc>
        <w:tc>
          <w:tcPr>
            <w:tcW w:w="1236" w:type="dxa"/>
            <w:vAlign w:val="center"/>
          </w:tcPr>
          <w:p w:rsidR="00C7729E" w:rsidRPr="00F01440" w:rsidRDefault="00C7729E" w:rsidP="002A56F3">
            <w:pPr>
              <w:jc w:val="center"/>
            </w:pPr>
            <w:r w:rsidRPr="00F01440">
              <w:rPr>
                <w:sz w:val="22"/>
                <w:szCs w:val="22"/>
              </w:rPr>
              <w:t>51 fő</w:t>
            </w:r>
          </w:p>
        </w:tc>
        <w:tc>
          <w:tcPr>
            <w:tcW w:w="1236" w:type="dxa"/>
            <w:vAlign w:val="center"/>
          </w:tcPr>
          <w:p w:rsidR="00C7729E" w:rsidRPr="00F01440" w:rsidRDefault="00F01440" w:rsidP="005B6191">
            <w:pPr>
              <w:jc w:val="center"/>
              <w:rPr>
                <w:color w:val="00B0F0"/>
                <w:sz w:val="22"/>
                <w:szCs w:val="22"/>
              </w:rPr>
            </w:pPr>
            <w:r w:rsidRPr="00F01440">
              <w:rPr>
                <w:color w:val="00B0F0"/>
                <w:sz w:val="22"/>
                <w:szCs w:val="22"/>
              </w:rPr>
              <w:t>33 fő</w:t>
            </w:r>
          </w:p>
        </w:tc>
      </w:tr>
      <w:tr w:rsidR="00C7729E" w:rsidRPr="00D91643" w:rsidTr="005B6191">
        <w:tc>
          <w:tcPr>
            <w:tcW w:w="2374" w:type="dxa"/>
            <w:vAlign w:val="center"/>
          </w:tcPr>
          <w:p w:rsidR="00C7729E" w:rsidRPr="00D91643" w:rsidRDefault="00C7729E" w:rsidP="00C7729E">
            <w:pPr>
              <w:spacing w:line="360" w:lineRule="auto"/>
            </w:pPr>
            <w:r w:rsidRPr="00D91643">
              <w:rPr>
                <w:sz w:val="22"/>
                <w:szCs w:val="22"/>
              </w:rPr>
              <w:t>Külső szervek tevékenysége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8015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6470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2169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2052 fő</w:t>
            </w:r>
          </w:p>
        </w:tc>
        <w:tc>
          <w:tcPr>
            <w:tcW w:w="1236" w:type="dxa"/>
            <w:vAlign w:val="center"/>
          </w:tcPr>
          <w:p w:rsidR="00C7729E" w:rsidRPr="00F01440" w:rsidRDefault="00C7729E" w:rsidP="002A56F3">
            <w:pPr>
              <w:jc w:val="center"/>
            </w:pPr>
            <w:r w:rsidRPr="00F01440">
              <w:rPr>
                <w:sz w:val="22"/>
                <w:szCs w:val="22"/>
              </w:rPr>
              <w:t>3346 fő</w:t>
            </w:r>
          </w:p>
        </w:tc>
        <w:tc>
          <w:tcPr>
            <w:tcW w:w="1236" w:type="dxa"/>
            <w:vAlign w:val="center"/>
          </w:tcPr>
          <w:p w:rsidR="00C7729E" w:rsidRPr="00F01440" w:rsidRDefault="00F01440" w:rsidP="005B6191">
            <w:pPr>
              <w:jc w:val="center"/>
              <w:rPr>
                <w:color w:val="00B0F0"/>
                <w:sz w:val="22"/>
                <w:szCs w:val="22"/>
              </w:rPr>
            </w:pPr>
            <w:r w:rsidRPr="00F01440">
              <w:rPr>
                <w:color w:val="00B0F0"/>
                <w:sz w:val="22"/>
                <w:szCs w:val="22"/>
              </w:rPr>
              <w:t>6899 fő</w:t>
            </w:r>
          </w:p>
        </w:tc>
      </w:tr>
      <w:tr w:rsidR="00C7729E" w:rsidRPr="00D91643" w:rsidTr="005B6191">
        <w:tc>
          <w:tcPr>
            <w:tcW w:w="2374" w:type="dxa"/>
            <w:vAlign w:val="center"/>
          </w:tcPr>
          <w:p w:rsidR="00C7729E" w:rsidRPr="00D91643" w:rsidRDefault="00C7729E" w:rsidP="00C7729E">
            <w:pPr>
              <w:spacing w:line="360" w:lineRule="auto"/>
            </w:pPr>
            <w:r w:rsidRPr="00D91643">
              <w:rPr>
                <w:sz w:val="22"/>
                <w:szCs w:val="22"/>
              </w:rPr>
              <w:t>Mindösszesen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38730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39050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48972 fő</w:t>
            </w:r>
          </w:p>
        </w:tc>
        <w:tc>
          <w:tcPr>
            <w:tcW w:w="1236" w:type="dxa"/>
            <w:vAlign w:val="center"/>
          </w:tcPr>
          <w:p w:rsidR="00C7729E" w:rsidRDefault="00C7729E" w:rsidP="002A56F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37469 fő</w:t>
            </w:r>
          </w:p>
        </w:tc>
        <w:tc>
          <w:tcPr>
            <w:tcW w:w="1236" w:type="dxa"/>
            <w:vAlign w:val="center"/>
          </w:tcPr>
          <w:p w:rsidR="00C7729E" w:rsidRPr="00F01440" w:rsidRDefault="00C7729E" w:rsidP="002A56F3">
            <w:pPr>
              <w:jc w:val="center"/>
            </w:pPr>
            <w:r w:rsidRPr="00F01440">
              <w:rPr>
                <w:sz w:val="22"/>
                <w:szCs w:val="22"/>
              </w:rPr>
              <w:t>33142 fő</w:t>
            </w:r>
          </w:p>
        </w:tc>
        <w:tc>
          <w:tcPr>
            <w:tcW w:w="1236" w:type="dxa"/>
            <w:vAlign w:val="center"/>
          </w:tcPr>
          <w:p w:rsidR="00C7729E" w:rsidRPr="00F01440" w:rsidRDefault="00F01440" w:rsidP="005B6191">
            <w:pPr>
              <w:jc w:val="center"/>
              <w:rPr>
                <w:color w:val="00B0F0"/>
                <w:sz w:val="22"/>
                <w:szCs w:val="22"/>
              </w:rPr>
            </w:pPr>
            <w:r w:rsidRPr="00F01440">
              <w:rPr>
                <w:color w:val="00B0F0"/>
                <w:sz w:val="22"/>
                <w:szCs w:val="22"/>
              </w:rPr>
              <w:t>36134 fő</w:t>
            </w:r>
          </w:p>
        </w:tc>
      </w:tr>
    </w:tbl>
    <w:p w:rsidR="00BE142E" w:rsidRDefault="00856350" w:rsidP="007F54C9">
      <w:pPr>
        <w:spacing w:line="360" w:lineRule="auto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249D995E" wp14:editId="4D117614">
            <wp:simplePos x="0" y="0"/>
            <wp:positionH relativeFrom="column">
              <wp:posOffset>-488950</wp:posOffset>
            </wp:positionH>
            <wp:positionV relativeFrom="paragraph">
              <wp:posOffset>273685</wp:posOffset>
            </wp:positionV>
            <wp:extent cx="6719570" cy="4343400"/>
            <wp:effectExtent l="0" t="0" r="5080" b="0"/>
            <wp:wrapTight wrapText="bothSides">
              <wp:wrapPolygon edited="0">
                <wp:start x="0" y="0"/>
                <wp:lineTo x="0" y="21505"/>
                <wp:lineTo x="21555" y="21505"/>
                <wp:lineTo x="21555" y="0"/>
                <wp:lineTo x="0" y="0"/>
              </wp:wrapPolygon>
            </wp:wrapTight>
            <wp:docPr id="24" name="Diagram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</w:p>
    <w:tbl>
      <w:tblPr>
        <w:tblW w:w="10218" w:type="dxa"/>
        <w:tblInd w:w="-36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96"/>
        <w:gridCol w:w="222"/>
      </w:tblGrid>
      <w:tr w:rsidR="00E53EBA" w:rsidRPr="00D91643" w:rsidTr="00E53EBA">
        <w:trPr>
          <w:trHeight w:val="895"/>
        </w:trPr>
        <w:tc>
          <w:tcPr>
            <w:tcW w:w="9996" w:type="dxa"/>
          </w:tcPr>
          <w:p w:rsidR="00BE142E" w:rsidRPr="00D91643" w:rsidRDefault="00BE142E" w:rsidP="002A56F3">
            <w:pPr>
              <w:spacing w:line="360" w:lineRule="auto"/>
              <w:jc w:val="both"/>
            </w:pPr>
            <w:bookmarkStart w:id="0" w:name="_GoBack" w:colFirst="0" w:colLast="0"/>
          </w:p>
        </w:tc>
        <w:tc>
          <w:tcPr>
            <w:tcW w:w="222" w:type="dxa"/>
          </w:tcPr>
          <w:p w:rsidR="00BE142E" w:rsidRPr="00D91643" w:rsidRDefault="00BE142E" w:rsidP="000573F7">
            <w:pPr>
              <w:spacing w:line="360" w:lineRule="auto"/>
              <w:jc w:val="both"/>
            </w:pPr>
          </w:p>
        </w:tc>
      </w:tr>
      <w:tr w:rsidR="00E53EBA" w:rsidRPr="00D91643" w:rsidTr="00856350">
        <w:tblPrEx>
          <w:tblCellMar>
            <w:left w:w="108" w:type="dxa"/>
            <w:right w:w="108" w:type="dxa"/>
          </w:tblCellMar>
        </w:tblPrEx>
        <w:tc>
          <w:tcPr>
            <w:tcW w:w="9996" w:type="dxa"/>
          </w:tcPr>
          <w:p w:rsidR="00BE142E" w:rsidRPr="00D91643" w:rsidRDefault="00BE142E" w:rsidP="000573F7">
            <w:pPr>
              <w:spacing w:line="360" w:lineRule="auto"/>
              <w:jc w:val="both"/>
            </w:pPr>
          </w:p>
        </w:tc>
        <w:tc>
          <w:tcPr>
            <w:tcW w:w="222" w:type="dxa"/>
          </w:tcPr>
          <w:p w:rsidR="00BE142E" w:rsidRPr="009B0F4A" w:rsidRDefault="00BE142E" w:rsidP="000573F7">
            <w:pPr>
              <w:spacing w:line="360" w:lineRule="auto"/>
              <w:jc w:val="both"/>
              <w:rPr>
                <w:color w:val="FF0000"/>
              </w:rPr>
            </w:pPr>
          </w:p>
        </w:tc>
      </w:tr>
      <w:tr w:rsidR="00E53EBA" w:rsidRPr="00D91643" w:rsidTr="00856350">
        <w:tblPrEx>
          <w:tblCellMar>
            <w:left w:w="108" w:type="dxa"/>
            <w:right w:w="108" w:type="dxa"/>
          </w:tblCellMar>
        </w:tblPrEx>
        <w:tc>
          <w:tcPr>
            <w:tcW w:w="9996" w:type="dxa"/>
          </w:tcPr>
          <w:p w:rsidR="00BE142E" w:rsidRPr="00D91643" w:rsidRDefault="00BE142E" w:rsidP="000573F7">
            <w:pPr>
              <w:spacing w:line="360" w:lineRule="auto"/>
              <w:jc w:val="both"/>
            </w:pPr>
          </w:p>
        </w:tc>
        <w:tc>
          <w:tcPr>
            <w:tcW w:w="222" w:type="dxa"/>
          </w:tcPr>
          <w:p w:rsidR="00BE142E" w:rsidRPr="009B0F4A" w:rsidRDefault="00BE142E" w:rsidP="000573F7">
            <w:pPr>
              <w:spacing w:line="360" w:lineRule="auto"/>
              <w:jc w:val="both"/>
              <w:rPr>
                <w:color w:val="FF0000"/>
              </w:rPr>
            </w:pPr>
          </w:p>
        </w:tc>
      </w:tr>
      <w:tr w:rsidR="00E53EBA" w:rsidRPr="00D91643" w:rsidTr="00856350">
        <w:tblPrEx>
          <w:tblCellMar>
            <w:left w:w="108" w:type="dxa"/>
            <w:right w:w="108" w:type="dxa"/>
          </w:tblCellMar>
        </w:tblPrEx>
        <w:tc>
          <w:tcPr>
            <w:tcW w:w="9996" w:type="dxa"/>
          </w:tcPr>
          <w:p w:rsidR="00BE142E" w:rsidRPr="00D91643" w:rsidRDefault="00BE142E" w:rsidP="000573F7">
            <w:pPr>
              <w:spacing w:line="360" w:lineRule="auto"/>
              <w:jc w:val="both"/>
            </w:pPr>
          </w:p>
        </w:tc>
        <w:tc>
          <w:tcPr>
            <w:tcW w:w="222" w:type="dxa"/>
          </w:tcPr>
          <w:p w:rsidR="00BE142E" w:rsidRPr="009B0F4A" w:rsidRDefault="00BE142E" w:rsidP="000573F7">
            <w:pPr>
              <w:spacing w:line="360" w:lineRule="auto"/>
              <w:jc w:val="both"/>
              <w:rPr>
                <w:color w:val="FF0000"/>
              </w:rPr>
            </w:pPr>
          </w:p>
        </w:tc>
      </w:tr>
      <w:tr w:rsidR="00E53EBA" w:rsidRPr="00D91643" w:rsidTr="00856350">
        <w:tblPrEx>
          <w:tblCellMar>
            <w:left w:w="108" w:type="dxa"/>
            <w:right w:w="108" w:type="dxa"/>
          </w:tblCellMar>
        </w:tblPrEx>
        <w:tc>
          <w:tcPr>
            <w:tcW w:w="9996" w:type="dxa"/>
          </w:tcPr>
          <w:p w:rsidR="00BE142E" w:rsidRPr="00D91643" w:rsidRDefault="00BE142E" w:rsidP="000573F7">
            <w:pPr>
              <w:spacing w:line="360" w:lineRule="auto"/>
              <w:jc w:val="both"/>
            </w:pPr>
          </w:p>
        </w:tc>
        <w:tc>
          <w:tcPr>
            <w:tcW w:w="222" w:type="dxa"/>
          </w:tcPr>
          <w:p w:rsidR="00BE142E" w:rsidRPr="009B0F4A" w:rsidRDefault="00BE142E" w:rsidP="009B0F4A">
            <w:pPr>
              <w:spacing w:line="360" w:lineRule="auto"/>
              <w:jc w:val="both"/>
              <w:rPr>
                <w:color w:val="FF0000"/>
              </w:rPr>
            </w:pPr>
          </w:p>
        </w:tc>
      </w:tr>
      <w:tr w:rsidR="00E53EBA" w:rsidRPr="00D91643" w:rsidTr="00856350">
        <w:tblPrEx>
          <w:tblCellMar>
            <w:left w:w="108" w:type="dxa"/>
            <w:right w:w="108" w:type="dxa"/>
          </w:tblCellMar>
        </w:tblPrEx>
        <w:tc>
          <w:tcPr>
            <w:tcW w:w="9996" w:type="dxa"/>
          </w:tcPr>
          <w:p w:rsidR="00BE142E" w:rsidRPr="00D91643" w:rsidRDefault="00BE142E" w:rsidP="000573F7">
            <w:pPr>
              <w:spacing w:line="360" w:lineRule="auto"/>
              <w:jc w:val="both"/>
            </w:pPr>
          </w:p>
        </w:tc>
        <w:tc>
          <w:tcPr>
            <w:tcW w:w="222" w:type="dxa"/>
          </w:tcPr>
          <w:p w:rsidR="00BE142E" w:rsidRPr="009B0F4A" w:rsidRDefault="00BE142E" w:rsidP="000573F7">
            <w:pPr>
              <w:spacing w:line="360" w:lineRule="auto"/>
              <w:jc w:val="both"/>
              <w:rPr>
                <w:color w:val="FF0000"/>
              </w:rPr>
            </w:pPr>
          </w:p>
        </w:tc>
      </w:tr>
      <w:tr w:rsidR="00E53EBA" w:rsidRPr="00D91643" w:rsidTr="00856350">
        <w:tblPrEx>
          <w:tblCellMar>
            <w:left w:w="108" w:type="dxa"/>
            <w:right w:w="108" w:type="dxa"/>
          </w:tblCellMar>
        </w:tblPrEx>
        <w:tc>
          <w:tcPr>
            <w:tcW w:w="9996" w:type="dxa"/>
          </w:tcPr>
          <w:p w:rsidR="00BE142E" w:rsidRPr="00D91643" w:rsidRDefault="00BE142E" w:rsidP="000573F7">
            <w:pPr>
              <w:spacing w:line="360" w:lineRule="auto"/>
              <w:jc w:val="both"/>
            </w:pPr>
          </w:p>
        </w:tc>
        <w:tc>
          <w:tcPr>
            <w:tcW w:w="222" w:type="dxa"/>
          </w:tcPr>
          <w:p w:rsidR="00BE142E" w:rsidRPr="009B0F4A" w:rsidRDefault="00BE142E" w:rsidP="001137C3">
            <w:pPr>
              <w:spacing w:line="360" w:lineRule="auto"/>
              <w:jc w:val="both"/>
              <w:rPr>
                <w:color w:val="FF0000"/>
              </w:rPr>
            </w:pPr>
          </w:p>
        </w:tc>
      </w:tr>
      <w:tr w:rsidR="00E53EBA" w:rsidRPr="00D91643" w:rsidTr="00856350">
        <w:tblPrEx>
          <w:tblCellMar>
            <w:left w:w="108" w:type="dxa"/>
            <w:right w:w="108" w:type="dxa"/>
          </w:tblCellMar>
        </w:tblPrEx>
        <w:tc>
          <w:tcPr>
            <w:tcW w:w="9996" w:type="dxa"/>
          </w:tcPr>
          <w:p w:rsidR="00BE142E" w:rsidRPr="00D91643" w:rsidRDefault="00BE142E" w:rsidP="000573F7">
            <w:pPr>
              <w:spacing w:line="360" w:lineRule="auto"/>
              <w:jc w:val="both"/>
            </w:pPr>
          </w:p>
        </w:tc>
        <w:tc>
          <w:tcPr>
            <w:tcW w:w="222" w:type="dxa"/>
          </w:tcPr>
          <w:p w:rsidR="00BE142E" w:rsidRPr="009B0F4A" w:rsidRDefault="00BE142E" w:rsidP="000573F7">
            <w:pPr>
              <w:spacing w:line="360" w:lineRule="auto"/>
              <w:jc w:val="both"/>
              <w:rPr>
                <w:color w:val="FF0000"/>
              </w:rPr>
            </w:pPr>
          </w:p>
        </w:tc>
      </w:tr>
    </w:tbl>
    <w:bookmarkEnd w:id="0"/>
    <w:p w:rsidR="00BE142E" w:rsidRDefault="00E53EBA" w:rsidP="00ED1C2F">
      <w:pPr>
        <w:spacing w:line="360" w:lineRule="auto"/>
        <w:rPr>
          <w:b/>
          <w:bCs/>
          <w:noProof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5B6E01FB" wp14:editId="264EE99B">
            <wp:simplePos x="0" y="0"/>
            <wp:positionH relativeFrom="column">
              <wp:posOffset>-626110</wp:posOffset>
            </wp:positionH>
            <wp:positionV relativeFrom="paragraph">
              <wp:posOffset>-2988945</wp:posOffset>
            </wp:positionV>
            <wp:extent cx="7239000" cy="4465320"/>
            <wp:effectExtent l="0" t="0" r="0" b="11430"/>
            <wp:wrapTight wrapText="bothSides">
              <wp:wrapPolygon edited="0">
                <wp:start x="0" y="0"/>
                <wp:lineTo x="0" y="21563"/>
                <wp:lineTo x="21543" y="21563"/>
                <wp:lineTo x="21543" y="0"/>
                <wp:lineTo x="0" y="0"/>
              </wp:wrapPolygon>
            </wp:wrapTight>
            <wp:docPr id="33" name="Diagram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42E">
        <w:rPr>
          <w:sz w:val="22"/>
          <w:szCs w:val="22"/>
        </w:rPr>
        <w:t xml:space="preserve">A </w:t>
      </w:r>
      <w:r w:rsidR="00BE142E">
        <w:rPr>
          <w:b/>
          <w:bCs/>
          <w:noProof/>
          <w:sz w:val="22"/>
          <w:szCs w:val="22"/>
        </w:rPr>
        <w:t>vidéki szakkörök, klubok ebben az  összehasonlító adatban nem szerepelnek, azok a satisztikában a „székhelyen kívüli településen folytatott  tekényenységek között van</w:t>
      </w:r>
      <w:r w:rsidR="00F01440">
        <w:rPr>
          <w:b/>
          <w:bCs/>
          <w:noProof/>
          <w:sz w:val="22"/>
          <w:szCs w:val="22"/>
        </w:rPr>
        <w:t xml:space="preserve">nak, valamint az előző években -2012-13 </w:t>
      </w:r>
      <w:r w:rsidR="00BE142E">
        <w:rPr>
          <w:b/>
          <w:bCs/>
          <w:noProof/>
          <w:sz w:val="22"/>
          <w:szCs w:val="22"/>
        </w:rPr>
        <w:t>pál</w:t>
      </w:r>
      <w:r w:rsidR="00F01440">
        <w:rPr>
          <w:b/>
          <w:bCs/>
          <w:noProof/>
          <w:sz w:val="22"/>
          <w:szCs w:val="22"/>
        </w:rPr>
        <w:t xml:space="preserve">yázati oktatási projektből már </w:t>
      </w:r>
      <w:r w:rsidR="00BE142E">
        <w:rPr>
          <w:b/>
          <w:bCs/>
          <w:noProof/>
          <w:sz w:val="22"/>
          <w:szCs w:val="22"/>
        </w:rPr>
        <w:t>csak a fenntartást kell</w:t>
      </w:r>
      <w:r w:rsidR="00F01440">
        <w:rPr>
          <w:b/>
          <w:bCs/>
          <w:noProof/>
          <w:sz w:val="22"/>
          <w:szCs w:val="22"/>
        </w:rPr>
        <w:t xml:space="preserve">ett egvalósítani 2014- évben. </w:t>
      </w:r>
      <w:r w:rsidR="00BE142E">
        <w:rPr>
          <w:b/>
          <w:bCs/>
          <w:noProof/>
          <w:sz w:val="22"/>
          <w:szCs w:val="22"/>
        </w:rPr>
        <w:t>A külső szervek tevékenységében vásárok, és egyéb t</w:t>
      </w:r>
      <w:r w:rsidR="00F01440">
        <w:rPr>
          <w:b/>
          <w:bCs/>
          <w:noProof/>
          <w:sz w:val="22"/>
          <w:szCs w:val="22"/>
        </w:rPr>
        <w:t xml:space="preserve">erem kiadásokat, így pl a MOZI adatokat sem </w:t>
      </w:r>
      <w:r w:rsidR="00BE142E">
        <w:rPr>
          <w:b/>
          <w:bCs/>
          <w:noProof/>
          <w:sz w:val="22"/>
          <w:szCs w:val="22"/>
        </w:rPr>
        <w:t>kellet a közművelődési statisztikában megjeleníteni .</w:t>
      </w:r>
    </w:p>
    <w:p w:rsidR="00BE142E" w:rsidRDefault="00BE142E" w:rsidP="00ED1C2F">
      <w:pPr>
        <w:spacing w:line="360" w:lineRule="auto"/>
        <w:rPr>
          <w:b/>
          <w:bCs/>
          <w:noProof/>
          <w:sz w:val="22"/>
          <w:szCs w:val="22"/>
        </w:rPr>
      </w:pPr>
    </w:p>
    <w:p w:rsidR="00BE142E" w:rsidRDefault="00BE142E" w:rsidP="00ED1C2F">
      <w:pPr>
        <w:spacing w:line="360" w:lineRule="auto"/>
        <w:rPr>
          <w:b/>
          <w:bCs/>
          <w:noProof/>
          <w:sz w:val="22"/>
          <w:szCs w:val="22"/>
        </w:rPr>
      </w:pPr>
    </w:p>
    <w:p w:rsidR="00BE142E" w:rsidRDefault="00BE142E" w:rsidP="00ED1C2F">
      <w:pPr>
        <w:spacing w:line="360" w:lineRule="auto"/>
        <w:rPr>
          <w:b/>
          <w:bCs/>
          <w:noProof/>
          <w:sz w:val="22"/>
          <w:szCs w:val="22"/>
        </w:rPr>
      </w:pPr>
    </w:p>
    <w:p w:rsidR="00BE142E" w:rsidRDefault="00BE142E" w:rsidP="00ED1C2F">
      <w:pPr>
        <w:spacing w:line="360" w:lineRule="auto"/>
        <w:rPr>
          <w:b/>
          <w:bCs/>
          <w:noProof/>
          <w:sz w:val="22"/>
          <w:szCs w:val="22"/>
        </w:rPr>
      </w:pPr>
    </w:p>
    <w:p w:rsidR="00BE142E" w:rsidRDefault="00BE142E" w:rsidP="00ED1C2F">
      <w:pPr>
        <w:spacing w:line="360" w:lineRule="auto"/>
        <w:rPr>
          <w:b/>
          <w:bCs/>
          <w:noProof/>
          <w:sz w:val="22"/>
          <w:szCs w:val="22"/>
        </w:rPr>
      </w:pPr>
    </w:p>
    <w:p w:rsidR="00BE142E" w:rsidRDefault="00BE142E" w:rsidP="00ED1C2F">
      <w:pPr>
        <w:spacing w:line="360" w:lineRule="auto"/>
        <w:rPr>
          <w:b/>
          <w:bCs/>
          <w:noProof/>
          <w:sz w:val="22"/>
          <w:szCs w:val="22"/>
        </w:rPr>
      </w:pPr>
    </w:p>
    <w:p w:rsidR="00BE142E" w:rsidRDefault="00BE142E" w:rsidP="00ED1C2F">
      <w:pPr>
        <w:spacing w:line="360" w:lineRule="auto"/>
        <w:rPr>
          <w:b/>
          <w:bCs/>
          <w:noProof/>
          <w:sz w:val="22"/>
          <w:szCs w:val="22"/>
        </w:rPr>
      </w:pPr>
    </w:p>
    <w:p w:rsidR="00BE142E" w:rsidRPr="00D91643" w:rsidRDefault="00BE142E" w:rsidP="00ED1C2F">
      <w:pPr>
        <w:spacing w:line="360" w:lineRule="auto"/>
        <w:rPr>
          <w:b/>
          <w:bCs/>
          <w:noProof/>
          <w:sz w:val="22"/>
          <w:szCs w:val="22"/>
        </w:rPr>
      </w:pPr>
    </w:p>
    <w:p w:rsidR="00BE142E" w:rsidRPr="00D91643" w:rsidRDefault="00BE142E" w:rsidP="007F54C9">
      <w:pPr>
        <w:spacing w:line="360" w:lineRule="auto"/>
        <w:jc w:val="both"/>
        <w:rPr>
          <w:b/>
          <w:bCs/>
          <w:sz w:val="22"/>
          <w:szCs w:val="22"/>
        </w:rPr>
      </w:pPr>
    </w:p>
    <w:p w:rsidR="00BE142E" w:rsidRDefault="00BE142E" w:rsidP="007F54C9">
      <w:pPr>
        <w:spacing w:line="360" w:lineRule="auto"/>
        <w:jc w:val="both"/>
        <w:rPr>
          <w:b/>
          <w:bCs/>
          <w:i/>
          <w:iCs/>
          <w:sz w:val="22"/>
          <w:szCs w:val="22"/>
        </w:rPr>
      </w:pPr>
      <w:r w:rsidRPr="00D91643">
        <w:rPr>
          <w:b/>
          <w:bCs/>
          <w:i/>
          <w:iCs/>
          <w:sz w:val="22"/>
          <w:szCs w:val="22"/>
        </w:rPr>
        <w:t>Az intézményben működő klubok, szakkörök tagjai számára:</w:t>
      </w:r>
    </w:p>
    <w:tbl>
      <w:tblPr>
        <w:tblW w:w="9424" w:type="dxa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377"/>
        <w:gridCol w:w="567"/>
        <w:gridCol w:w="425"/>
        <w:gridCol w:w="426"/>
        <w:gridCol w:w="402"/>
        <w:gridCol w:w="590"/>
      </w:tblGrid>
      <w:tr w:rsidR="00BE142E" w:rsidRPr="00AD4696" w:rsidTr="000176B7">
        <w:tc>
          <w:tcPr>
            <w:tcW w:w="637" w:type="dxa"/>
            <w:vAlign w:val="center"/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Ssz.</w:t>
            </w:r>
          </w:p>
        </w:tc>
        <w:tc>
          <w:tcPr>
            <w:tcW w:w="6377" w:type="dxa"/>
            <w:vAlign w:val="center"/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Állítás</w:t>
            </w:r>
          </w:p>
        </w:tc>
        <w:tc>
          <w:tcPr>
            <w:tcW w:w="567" w:type="dxa"/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90" w:type="dxa"/>
            <w:tcBorders>
              <w:left w:val="single" w:sz="4" w:space="0" w:color="auto"/>
            </w:tcBorders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BE142E" w:rsidRPr="00AD4696" w:rsidTr="000176B7">
        <w:trPr>
          <w:trHeight w:val="42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Elégedett vagyok a foglalkozások időpontjával és gyakoriságával.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25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Elégedett vagyok a foglalkozások témáival.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28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Jól érzem magam a klubban/ szakkörben.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363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A klub/ szakkör változatos időtöltést jelent számomra.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42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Tevékenyen részt vehetek a klub/szakkör életének alakításában.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283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spacing w:line="360" w:lineRule="auto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Elégedett vagyok a Művelődési Ház dolgozóinak segítőkészségével.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381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spacing w:line="360" w:lineRule="auto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Elégedett vagyok a tagok közötti emberi kapcsolatokkal.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48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Úgy érzem, hogy társaim figyelnek rám, megbecsülnek.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309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Elégedett vagyok a foglalkozások helyével.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380"/>
        </w:trPr>
        <w:tc>
          <w:tcPr>
            <w:tcW w:w="637" w:type="dxa"/>
            <w:tcBorders>
              <w:bottom w:val="single" w:sz="4" w:space="0" w:color="auto"/>
            </w:tcBorders>
          </w:tcPr>
          <w:p w:rsidR="00BE142E" w:rsidRPr="00C85DDF" w:rsidRDefault="00BE142E" w:rsidP="002547B9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6377" w:type="dxa"/>
            <w:tcBorders>
              <w:bottom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Elégedett vagyok a foglalkozások tisztaságával.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300"/>
        </w:trPr>
        <w:tc>
          <w:tcPr>
            <w:tcW w:w="637" w:type="dxa"/>
            <w:tcBorders>
              <w:top w:val="single" w:sz="4" w:space="0" w:color="auto"/>
            </w:tcBorders>
          </w:tcPr>
          <w:p w:rsidR="00BE142E" w:rsidRPr="00C85DDF" w:rsidRDefault="00BE142E" w:rsidP="002547B9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6377" w:type="dxa"/>
            <w:tcBorders>
              <w:top w:val="single" w:sz="4" w:space="0" w:color="auto"/>
            </w:tcBorders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Elégedett vagyok a foglalkozások helyének esztétikájával.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442"/>
        </w:trPr>
        <w:tc>
          <w:tcPr>
            <w:tcW w:w="637" w:type="dxa"/>
          </w:tcPr>
          <w:p w:rsidR="00BE142E" w:rsidRPr="00C85DDF" w:rsidRDefault="00BE142E" w:rsidP="002547B9">
            <w:p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6377" w:type="dxa"/>
          </w:tcPr>
          <w:p w:rsidR="00BE142E" w:rsidRPr="00C85DDF" w:rsidRDefault="00BE142E" w:rsidP="002547B9">
            <w:pPr>
              <w:spacing w:line="360" w:lineRule="auto"/>
            </w:pPr>
            <w:r w:rsidRPr="00C85DDF">
              <w:rPr>
                <w:sz w:val="22"/>
                <w:szCs w:val="22"/>
              </w:rPr>
              <w:t>Elégedett vagyok a foglalkozásokhoz szükséges technikai háttérrel.</w:t>
            </w:r>
          </w:p>
        </w:tc>
        <w:tc>
          <w:tcPr>
            <w:tcW w:w="567" w:type="dxa"/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409"/>
        </w:trPr>
        <w:tc>
          <w:tcPr>
            <w:tcW w:w="637" w:type="dxa"/>
          </w:tcPr>
          <w:p w:rsidR="00BE142E" w:rsidRPr="00C85DDF" w:rsidRDefault="00BE142E" w:rsidP="002547B9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13.</w:t>
            </w:r>
          </w:p>
        </w:tc>
        <w:tc>
          <w:tcPr>
            <w:tcW w:w="6377" w:type="dxa"/>
          </w:tcPr>
          <w:p w:rsidR="00BE142E" w:rsidRPr="00C85DDF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</w:pPr>
            <w:r w:rsidRPr="00C85DDF">
              <w:rPr>
                <w:sz w:val="22"/>
                <w:szCs w:val="22"/>
              </w:rPr>
              <w:t>Elégedett vagyok a vezetővel.</w:t>
            </w:r>
          </w:p>
        </w:tc>
        <w:tc>
          <w:tcPr>
            <w:tcW w:w="567" w:type="dxa"/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E53EBA">
        <w:trPr>
          <w:trHeight w:val="1424"/>
        </w:trPr>
        <w:tc>
          <w:tcPr>
            <w:tcW w:w="637" w:type="dxa"/>
            <w:tcBorders>
              <w:bottom w:val="single" w:sz="4" w:space="0" w:color="auto"/>
            </w:tcBorders>
          </w:tcPr>
          <w:p w:rsidR="00BE142E" w:rsidRPr="00C85DDF" w:rsidRDefault="00BE142E" w:rsidP="002547B9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6377" w:type="dxa"/>
            <w:tcBorders>
              <w:bottom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spacing w:line="360" w:lineRule="auto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Bátran fordulhatok problémáimmal a vezetőhöz.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dxa"/>
            <w:tcBorders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0176B7">
        <w:trPr>
          <w:trHeight w:val="384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b/>
                <w:bCs/>
              </w:rPr>
            </w:pPr>
            <w:r w:rsidRPr="00C85DDF">
              <w:rPr>
                <w:b/>
                <w:bCs/>
                <w:sz w:val="22"/>
                <w:szCs w:val="22"/>
              </w:rPr>
              <w:t>15.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spacing w:line="360" w:lineRule="auto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Véleményemet, észrevételeimet bátran elmondhatom a vezetőnek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E142E" w:rsidRDefault="00BE142E" w:rsidP="007F54C9">
      <w:pPr>
        <w:spacing w:line="360" w:lineRule="auto"/>
        <w:jc w:val="both"/>
        <w:rPr>
          <w:b/>
          <w:bCs/>
          <w:i/>
          <w:iCs/>
          <w:sz w:val="22"/>
          <w:szCs w:val="22"/>
        </w:rPr>
      </w:pPr>
    </w:p>
    <w:p w:rsidR="00BE142E" w:rsidRPr="00C85DDF" w:rsidRDefault="00BE142E" w:rsidP="00C85DDF">
      <w:r>
        <w:t>A nem jelzett számok az 5-ös osztályzatot jelentik, mely nagy elégedettségre utal.</w:t>
      </w:r>
    </w:p>
    <w:p w:rsidR="00BE142E" w:rsidRDefault="00BE142E" w:rsidP="006D17AD">
      <w:pPr>
        <w:pStyle w:val="Szvegtrzsbehzssal"/>
        <w:spacing w:line="360" w:lineRule="auto"/>
        <w:ind w:left="0"/>
        <w:jc w:val="left"/>
        <w:rPr>
          <w:b/>
          <w:bCs/>
          <w:i w:val="0"/>
          <w:iCs w:val="0"/>
          <w:sz w:val="22"/>
          <w:szCs w:val="22"/>
        </w:rPr>
      </w:pPr>
      <w:r w:rsidRPr="00D91643">
        <w:rPr>
          <w:b/>
          <w:bCs/>
          <w:i w:val="0"/>
          <w:iCs w:val="0"/>
          <w:sz w:val="22"/>
          <w:szCs w:val="22"/>
        </w:rPr>
        <w:t xml:space="preserve">A szakköri tagok köréből </w:t>
      </w:r>
      <w:r>
        <w:rPr>
          <w:b/>
          <w:bCs/>
          <w:i w:val="0"/>
          <w:iCs w:val="0"/>
          <w:sz w:val="22"/>
          <w:szCs w:val="22"/>
        </w:rPr>
        <w:t xml:space="preserve">42 db érkezett vissza, </w:t>
      </w:r>
      <w:r w:rsidRPr="00D91643">
        <w:rPr>
          <w:b/>
          <w:bCs/>
          <w:i w:val="0"/>
          <w:iCs w:val="0"/>
          <w:sz w:val="22"/>
          <w:szCs w:val="22"/>
        </w:rPr>
        <w:t xml:space="preserve">ebből </w:t>
      </w:r>
      <w:r>
        <w:rPr>
          <w:b/>
          <w:bCs/>
          <w:i w:val="0"/>
          <w:iCs w:val="0"/>
          <w:sz w:val="22"/>
          <w:szCs w:val="22"/>
        </w:rPr>
        <w:t xml:space="preserve">4-es alatti osztályzat nem volt. </w:t>
      </w:r>
    </w:p>
    <w:p w:rsidR="00BE142E" w:rsidRDefault="00BE142E" w:rsidP="006D17AD">
      <w:pPr>
        <w:pStyle w:val="Szvegtrzsbehzssal"/>
        <w:spacing w:line="360" w:lineRule="auto"/>
        <w:ind w:left="0"/>
        <w:jc w:val="left"/>
        <w:rPr>
          <w:b/>
          <w:bCs/>
          <w:i w:val="0"/>
          <w:iCs w:val="0"/>
          <w:sz w:val="22"/>
          <w:szCs w:val="22"/>
        </w:rPr>
      </w:pPr>
    </w:p>
    <w:p w:rsidR="00BE142E" w:rsidRDefault="00BE142E" w:rsidP="006D17AD">
      <w:pPr>
        <w:pStyle w:val="Szvegtrzsbehzssal"/>
        <w:spacing w:line="360" w:lineRule="auto"/>
        <w:ind w:left="0"/>
        <w:jc w:val="left"/>
        <w:rPr>
          <w:b/>
          <w:bCs/>
          <w:i w:val="0"/>
          <w:iCs w:val="0"/>
          <w:sz w:val="22"/>
          <w:szCs w:val="22"/>
        </w:rPr>
      </w:pPr>
    </w:p>
    <w:p w:rsidR="00BE142E" w:rsidRPr="00D91643" w:rsidRDefault="00BE142E" w:rsidP="006D17AD">
      <w:pPr>
        <w:pStyle w:val="Szvegtrzsbehzssal"/>
        <w:spacing w:line="360" w:lineRule="auto"/>
        <w:ind w:left="0"/>
        <w:jc w:val="left"/>
        <w:rPr>
          <w:i w:val="0"/>
          <w:iCs w:val="0"/>
          <w:sz w:val="22"/>
          <w:szCs w:val="22"/>
        </w:rPr>
      </w:pPr>
    </w:p>
    <w:p w:rsidR="00BE142E" w:rsidRPr="00D91643" w:rsidRDefault="00BE142E" w:rsidP="006D17AD">
      <w:pPr>
        <w:pStyle w:val="Szvegtrzsbehzssal"/>
        <w:spacing w:line="360" w:lineRule="auto"/>
        <w:ind w:left="0"/>
        <w:jc w:val="left"/>
        <w:rPr>
          <w:b/>
          <w:bCs/>
          <w:i w:val="0"/>
          <w:iCs w:val="0"/>
          <w:sz w:val="22"/>
          <w:szCs w:val="22"/>
        </w:rPr>
      </w:pPr>
      <w:r w:rsidRPr="00D91643">
        <w:rPr>
          <w:b/>
          <w:bCs/>
          <w:sz w:val="22"/>
          <w:szCs w:val="22"/>
        </w:rPr>
        <w:t>Az intézményben működő felnőttképzési tanfolyamok hallgatói számára</w:t>
      </w:r>
      <w:r>
        <w:rPr>
          <w:b/>
          <w:bCs/>
          <w:sz w:val="22"/>
          <w:szCs w:val="22"/>
        </w:rPr>
        <w:t xml:space="preserve"> az alábbi kérdőívet biztosítottunk 10 kérdőív érkezett vissza, mely az alábbi eredményt tartalmazta:</w:t>
      </w:r>
    </w:p>
    <w:tbl>
      <w:tblPr>
        <w:tblW w:w="9424" w:type="dxa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377"/>
        <w:gridCol w:w="567"/>
        <w:gridCol w:w="425"/>
        <w:gridCol w:w="426"/>
        <w:gridCol w:w="425"/>
        <w:gridCol w:w="567"/>
      </w:tblGrid>
      <w:tr w:rsidR="00BE142E" w:rsidRPr="00AD4696" w:rsidTr="00301A26">
        <w:tc>
          <w:tcPr>
            <w:tcW w:w="637" w:type="dxa"/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Ssz.</w:t>
            </w:r>
          </w:p>
        </w:tc>
        <w:tc>
          <w:tcPr>
            <w:tcW w:w="6377" w:type="dxa"/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Állítás</w:t>
            </w:r>
          </w:p>
        </w:tc>
        <w:tc>
          <w:tcPr>
            <w:tcW w:w="567" w:type="dxa"/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E142E" w:rsidRPr="00AD4696" w:rsidRDefault="00BE142E" w:rsidP="002547B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BE142E" w:rsidRPr="00AD4696" w:rsidTr="00301A26">
        <w:trPr>
          <w:trHeight w:val="40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Elégedett vagyok a tanfolyami szervezéssel, ügyintézéssel.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33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Elégedett vagyok a tanfolyami foglalkozások időpontjaival.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37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Elégedett vagyok az információáramlással, időben értesülök a rám vonatkozó fontos tudnivalókról.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25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 xml:space="preserve">Elégedett vagyok a tanfolyam tematikájával, sok hasznos tudást </w:t>
            </w:r>
            <w:r w:rsidRPr="00C85DDF">
              <w:rPr>
                <w:sz w:val="22"/>
                <w:szCs w:val="22"/>
              </w:rPr>
              <w:lastRenderedPageBreak/>
              <w:t>szerzek itt.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39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5.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Elégedett vagyok a tanfolyami segédletekkel. ( jegyzetek, könyvek stb. 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354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Elégedett vagyok a tanfolyami foglalkozásokhoz szükséges technikai háttérrel.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363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Jól érzem magam a foglalkozásokon.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42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Elégedett vagyok a tanfolyami tagok közötti emberi kapcsolatokkal.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61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Úgy érzem, hogy tanfolyamtársaimmal figyelünk egymásra, segítünk egymásnak.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51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Úgy érzem, hogy tanfolyamtársaimmal jó közösséget alkotunk.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381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Egyéb problémáimmal bátran fordulhatok segítségért a Művelődési Ház dolgozóihoz.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48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 xml:space="preserve">Elégedett vagyok a tanfolyami foglalkozások helyével.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309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Elégedett vagyok a tanfolyami foglalkozások helyének esztétikájával.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380"/>
        </w:trPr>
        <w:tc>
          <w:tcPr>
            <w:tcW w:w="637" w:type="dxa"/>
            <w:tcBorders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6377" w:type="dxa"/>
            <w:tcBorders>
              <w:bottom w:val="single" w:sz="4" w:space="0" w:color="auto"/>
            </w:tcBorders>
          </w:tcPr>
          <w:p w:rsidR="00BE142E" w:rsidRPr="00C85DDF" w:rsidRDefault="00BE142E" w:rsidP="002547B9">
            <w:r w:rsidRPr="00C85DDF">
              <w:rPr>
                <w:sz w:val="22"/>
                <w:szCs w:val="22"/>
              </w:rPr>
              <w:t>Elégedett vagyok a tanfolyami foglalkozások helyének tisztaságával.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300"/>
        </w:trPr>
        <w:tc>
          <w:tcPr>
            <w:tcW w:w="637" w:type="dxa"/>
            <w:tcBorders>
              <w:top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696">
              <w:rPr>
                <w:rFonts w:ascii="Arial" w:hAnsi="Arial" w:cs="Arial"/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6377" w:type="dxa"/>
            <w:tcBorders>
              <w:top w:val="single" w:sz="4" w:space="0" w:color="auto"/>
            </w:tcBorders>
          </w:tcPr>
          <w:p w:rsidR="00BE142E" w:rsidRPr="00C85DDF" w:rsidRDefault="00BE142E" w:rsidP="002547B9">
            <w:pPr>
              <w:numPr>
                <w:ilvl w:val="12"/>
                <w:numId w:val="0"/>
              </w:numPr>
              <w:jc w:val="both"/>
            </w:pPr>
            <w:r w:rsidRPr="00C85DDF">
              <w:rPr>
                <w:sz w:val="22"/>
                <w:szCs w:val="22"/>
              </w:rPr>
              <w:t>Elégedett vagyok a tanfolyamvezető munkájával.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442"/>
        </w:trPr>
        <w:tc>
          <w:tcPr>
            <w:tcW w:w="637" w:type="dxa"/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6377" w:type="dxa"/>
          </w:tcPr>
          <w:p w:rsidR="00BE142E" w:rsidRPr="00C85DDF" w:rsidRDefault="00BE142E" w:rsidP="002547B9">
            <w:pPr>
              <w:pStyle w:val="Szvegtrzsbehzssal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A tanfolyamvezető nagy szakmai tudással rendelkezik.</w:t>
            </w:r>
          </w:p>
        </w:tc>
        <w:tc>
          <w:tcPr>
            <w:tcW w:w="567" w:type="dxa"/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420"/>
        </w:trPr>
        <w:tc>
          <w:tcPr>
            <w:tcW w:w="637" w:type="dxa"/>
            <w:tcBorders>
              <w:bottom w:val="single" w:sz="4" w:space="0" w:color="auto"/>
            </w:tcBorders>
          </w:tcPr>
          <w:p w:rsidR="00BE142E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6377" w:type="dxa"/>
            <w:tcBorders>
              <w:bottom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A tanfolyamvezető érthetően magyaráz, élmény tőle tanulni.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404"/>
        </w:trPr>
        <w:tc>
          <w:tcPr>
            <w:tcW w:w="637" w:type="dxa"/>
            <w:tcBorders>
              <w:top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18. </w:t>
            </w:r>
          </w:p>
        </w:tc>
        <w:tc>
          <w:tcPr>
            <w:tcW w:w="6377" w:type="dxa"/>
            <w:tcBorders>
              <w:top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A tanfolyamvezető jól megtalálja a közös hangot a hallgatókkal.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474"/>
        </w:trPr>
        <w:tc>
          <w:tcPr>
            <w:tcW w:w="637" w:type="dxa"/>
            <w:tcBorders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19.</w:t>
            </w:r>
          </w:p>
        </w:tc>
        <w:tc>
          <w:tcPr>
            <w:tcW w:w="6377" w:type="dxa"/>
            <w:tcBorders>
              <w:bottom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Bátran fordulhatok problémáimmal a tanfolyamvezetőhöz.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2E" w:rsidRPr="00AD4696" w:rsidTr="00301A26">
        <w:trPr>
          <w:trHeight w:val="422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20.</w:t>
            </w:r>
          </w:p>
        </w:tc>
        <w:tc>
          <w:tcPr>
            <w:tcW w:w="637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C85DDF" w:rsidRDefault="00BE142E" w:rsidP="002547B9">
            <w:pPr>
              <w:pStyle w:val="Szvegtrzsbehzssal"/>
              <w:ind w:left="0"/>
              <w:jc w:val="left"/>
              <w:rPr>
                <w:i w:val="0"/>
                <w:iCs w:val="0"/>
              </w:rPr>
            </w:pPr>
            <w:r w:rsidRPr="00C85DDF">
              <w:rPr>
                <w:i w:val="0"/>
                <w:iCs w:val="0"/>
                <w:sz w:val="22"/>
                <w:szCs w:val="22"/>
              </w:rPr>
              <w:t>Véleményemet, észrevételeimet bátran elmondhatom a tanfolyamvezetőnek.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42E" w:rsidRPr="00AD4696" w:rsidRDefault="00BE142E" w:rsidP="002547B9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E142E" w:rsidRDefault="00BE142E" w:rsidP="00EB37B0">
      <w:pPr>
        <w:spacing w:line="360" w:lineRule="auto"/>
        <w:rPr>
          <w:rFonts w:ascii="Arial" w:hAnsi="Arial" w:cs="Arial"/>
          <w:sz w:val="22"/>
          <w:szCs w:val="22"/>
        </w:rPr>
      </w:pPr>
    </w:p>
    <w:p w:rsidR="00BE142E" w:rsidRDefault="00BE142E" w:rsidP="00EB37B0">
      <w:r>
        <w:t>A nem jelzett számok az 5-ös osztályzatot jelentik, mely nagy elégedettségre utal.</w:t>
      </w:r>
    </w:p>
    <w:p w:rsidR="00BE142E" w:rsidRPr="00D91643" w:rsidRDefault="00BE142E" w:rsidP="00D957E5">
      <w:pPr>
        <w:pStyle w:val="Szvegtrzsbehzssal"/>
        <w:ind w:left="0"/>
        <w:jc w:val="left"/>
        <w:rPr>
          <w:i w:val="0"/>
          <w:iCs w:val="0"/>
          <w:sz w:val="22"/>
          <w:szCs w:val="22"/>
        </w:rPr>
      </w:pPr>
    </w:p>
    <w:p w:rsidR="00BE142E" w:rsidRPr="00D91643" w:rsidRDefault="00BE142E" w:rsidP="00D957E5">
      <w:pPr>
        <w:pStyle w:val="Szvegtrzsbehzssal"/>
        <w:ind w:left="0"/>
        <w:jc w:val="left"/>
        <w:rPr>
          <w:i w:val="0"/>
          <w:iCs w:val="0"/>
          <w:sz w:val="22"/>
          <w:szCs w:val="22"/>
        </w:rPr>
      </w:pPr>
    </w:p>
    <w:p w:rsidR="00BE142E" w:rsidRPr="00D91643" w:rsidRDefault="00BE142E" w:rsidP="00D957E5">
      <w:pPr>
        <w:pStyle w:val="Szvegtrzsbehzssal"/>
        <w:ind w:left="0"/>
        <w:jc w:val="left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Az intézményben által szervezett rendezvények látogatói számára:</w:t>
      </w:r>
    </w:p>
    <w:p w:rsidR="00BE142E" w:rsidRPr="00D91643" w:rsidRDefault="00BE142E" w:rsidP="00D957E5">
      <w:pPr>
        <w:pStyle w:val="Szvegtrzsbehzssal"/>
        <w:ind w:left="0"/>
        <w:jc w:val="left"/>
        <w:rPr>
          <w:sz w:val="22"/>
          <w:szCs w:val="22"/>
        </w:rPr>
      </w:pP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Elégedett vagyok a rendezvény szervezettségével, az ügyintézéssel.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Elégedett vagyok a rendezvény időpontjával.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Elégedett vagyok az információáramlással, időben értesülök a rám vonatkozó fontos tudnivalókról.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Elégedett vagyok a rendezvény tartalmával.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Elégedett vagyok a rendezvény lebonyolításához szükséges technikai háttérrel.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Jól érzem magam a rendezvényen.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A rendezvény segítségével személyes emberi kapcsolatokat tudok kialakítani, fenntartani.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Elégedett vagyok a rendezvény közösségalakító, formáló hatásával.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Felmerülő problémáimmal bátran fordulhatok segítségért a Művelődési Ház dolgozóihoz.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 xml:space="preserve">Elégedett vagyok a rendezvény helyével. 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Elégedett vagyok a rendezvény helyének esztétikájával.</w:t>
      </w:r>
    </w:p>
    <w:p w:rsidR="00BE142E" w:rsidRPr="00D91643" w:rsidRDefault="00BE142E" w:rsidP="00D957E5">
      <w:pPr>
        <w:spacing w:line="360" w:lineRule="auto"/>
        <w:rPr>
          <w:sz w:val="22"/>
          <w:szCs w:val="22"/>
        </w:rPr>
      </w:pPr>
      <w:r w:rsidRPr="00D91643">
        <w:rPr>
          <w:sz w:val="22"/>
          <w:szCs w:val="22"/>
        </w:rPr>
        <w:t>Elégedett vagyok a rendezvény helyének tisztaságával.</w:t>
      </w:r>
    </w:p>
    <w:p w:rsidR="00BE142E" w:rsidRPr="00D91643" w:rsidRDefault="00BE142E" w:rsidP="00D957E5">
      <w:pPr>
        <w:numPr>
          <w:ilvl w:val="12"/>
          <w:numId w:val="0"/>
        </w:numPr>
        <w:spacing w:line="360" w:lineRule="auto"/>
        <w:jc w:val="both"/>
        <w:rPr>
          <w:sz w:val="22"/>
          <w:szCs w:val="22"/>
        </w:rPr>
      </w:pPr>
      <w:r w:rsidRPr="00D91643">
        <w:rPr>
          <w:sz w:val="22"/>
          <w:szCs w:val="22"/>
        </w:rPr>
        <w:t>Elégedett vagyok a rendezvényfelelős munkájával.</w:t>
      </w:r>
    </w:p>
    <w:p w:rsidR="00BE142E" w:rsidRPr="00D91643" w:rsidRDefault="00BE142E" w:rsidP="00D957E5">
      <w:pPr>
        <w:pStyle w:val="Szvegtrzsbehzssal"/>
        <w:spacing w:line="360" w:lineRule="auto"/>
        <w:ind w:left="0"/>
        <w:jc w:val="left"/>
        <w:rPr>
          <w:i w:val="0"/>
          <w:iCs w:val="0"/>
          <w:sz w:val="22"/>
          <w:szCs w:val="22"/>
        </w:rPr>
      </w:pPr>
      <w:r w:rsidRPr="00D91643">
        <w:rPr>
          <w:i w:val="0"/>
          <w:iCs w:val="0"/>
          <w:sz w:val="22"/>
          <w:szCs w:val="22"/>
        </w:rPr>
        <w:lastRenderedPageBreak/>
        <w:t>Bátran fordulhatok problémáimmal a rendezvényfelelőshöz.</w:t>
      </w:r>
    </w:p>
    <w:p w:rsidR="00BE142E" w:rsidRPr="00D91643" w:rsidRDefault="00BE142E" w:rsidP="00D957E5">
      <w:pPr>
        <w:pStyle w:val="Szvegtrzsbehzssal"/>
        <w:spacing w:line="360" w:lineRule="auto"/>
        <w:ind w:left="0"/>
        <w:jc w:val="left"/>
        <w:rPr>
          <w:i w:val="0"/>
          <w:iCs w:val="0"/>
          <w:sz w:val="22"/>
          <w:szCs w:val="22"/>
        </w:rPr>
      </w:pPr>
      <w:r w:rsidRPr="00D91643">
        <w:rPr>
          <w:i w:val="0"/>
          <w:iCs w:val="0"/>
          <w:sz w:val="22"/>
          <w:szCs w:val="22"/>
        </w:rPr>
        <w:t>Véleményemet, észrevételeimet bátran elmondhatom a rendezvényfelelősnek.</w:t>
      </w:r>
    </w:p>
    <w:p w:rsidR="00BE142E" w:rsidRPr="00D91643" w:rsidRDefault="00BE142E" w:rsidP="001C4EFF">
      <w:pPr>
        <w:spacing w:line="360" w:lineRule="auto"/>
        <w:rPr>
          <w:sz w:val="22"/>
          <w:szCs w:val="22"/>
        </w:rPr>
      </w:pPr>
      <w:r w:rsidRPr="00D91643">
        <w:rPr>
          <w:i/>
          <w:iCs/>
          <w:sz w:val="22"/>
          <w:szCs w:val="22"/>
        </w:rPr>
        <w:t xml:space="preserve"> A </w:t>
      </w:r>
      <w:r>
        <w:rPr>
          <w:i/>
          <w:iCs/>
          <w:sz w:val="22"/>
          <w:szCs w:val="22"/>
        </w:rPr>
        <w:t xml:space="preserve"> rendezvényekkel kapcsolatban, 150 ből 63</w:t>
      </w:r>
      <w:r w:rsidRPr="00D91643">
        <w:rPr>
          <w:i/>
          <w:iCs/>
          <w:sz w:val="22"/>
          <w:szCs w:val="22"/>
        </w:rPr>
        <w:t xml:space="preserve"> kérdőív érkezett vissza, amelyben,a</w:t>
      </w:r>
      <w:r w:rsidRPr="00D91643">
        <w:rPr>
          <w:sz w:val="22"/>
          <w:szCs w:val="22"/>
        </w:rPr>
        <w:t xml:space="preserve"> </w:t>
      </w:r>
    </w:p>
    <w:p w:rsidR="00BE142E" w:rsidRPr="00D91643" w:rsidRDefault="00BE142E" w:rsidP="001C4EFF">
      <w:pPr>
        <w:spacing w:line="360" w:lineRule="auto"/>
        <w:rPr>
          <w:b/>
          <w:bCs/>
          <w:sz w:val="22"/>
          <w:szCs w:val="22"/>
        </w:rPr>
      </w:pPr>
      <w:r w:rsidRPr="00D91643">
        <w:rPr>
          <w:b/>
          <w:bCs/>
          <w:sz w:val="22"/>
          <w:szCs w:val="22"/>
        </w:rPr>
        <w:t>A rendezvény segítségével személyes emberi kapcsolatokat tudok kialakítani, fenntartani.. –állításra, adtak</w:t>
      </w:r>
      <w:r>
        <w:rPr>
          <w:b/>
          <w:bCs/>
          <w:sz w:val="22"/>
          <w:szCs w:val="22"/>
        </w:rPr>
        <w:t xml:space="preserve"> 9 </w:t>
      </w:r>
      <w:r w:rsidRPr="00D91643">
        <w:rPr>
          <w:b/>
          <w:bCs/>
          <w:sz w:val="22"/>
          <w:szCs w:val="22"/>
        </w:rPr>
        <w:t>en</w:t>
      </w:r>
      <w:r>
        <w:rPr>
          <w:b/>
          <w:bCs/>
          <w:sz w:val="22"/>
          <w:szCs w:val="22"/>
        </w:rPr>
        <w:t xml:space="preserve"> adtak </w:t>
      </w:r>
      <w:r w:rsidRPr="00D91643">
        <w:rPr>
          <w:b/>
          <w:bCs/>
          <w:sz w:val="22"/>
          <w:szCs w:val="22"/>
        </w:rPr>
        <w:t xml:space="preserve"> csak 3-ast</w:t>
      </w:r>
      <w:r>
        <w:rPr>
          <w:b/>
          <w:bCs/>
          <w:sz w:val="22"/>
          <w:szCs w:val="22"/>
        </w:rPr>
        <w:t>, a többiek, mindenre 4 es 5-öst adtak</w:t>
      </w:r>
    </w:p>
    <w:p w:rsidR="00BE142E" w:rsidRPr="00D600FA" w:rsidRDefault="00BE142E" w:rsidP="00D600FA">
      <w:pPr>
        <w:spacing w:line="276" w:lineRule="auto"/>
        <w:jc w:val="both"/>
      </w:pPr>
      <w:r w:rsidRPr="00D600FA">
        <w:t>Az intézményben működő könyvtár olvasói számára az alábbi kérdőívet biztosítottuk 25 olvasó töltötte ki a megadott időn belül, mely az alábbi eredményt tartalmazta:</w:t>
      </w:r>
    </w:p>
    <w:p w:rsidR="00BE142E" w:rsidRPr="00D91643" w:rsidRDefault="00BE142E" w:rsidP="00EB6E82">
      <w:pPr>
        <w:rPr>
          <w:b/>
          <w:bCs/>
          <w:sz w:val="22"/>
          <w:szCs w:val="22"/>
        </w:rPr>
      </w:pPr>
    </w:p>
    <w:p w:rsidR="00BE142E" w:rsidRDefault="00BE142E" w:rsidP="00D600FA">
      <w:pPr>
        <w:jc w:val="center"/>
        <w:rPr>
          <w:sz w:val="26"/>
          <w:szCs w:val="26"/>
        </w:rPr>
      </w:pPr>
    </w:p>
    <w:p w:rsidR="00BE142E" w:rsidRDefault="00BE142E" w:rsidP="00D600FA">
      <w:pPr>
        <w:jc w:val="center"/>
        <w:rPr>
          <w:sz w:val="26"/>
          <w:szCs w:val="26"/>
        </w:rPr>
      </w:pPr>
    </w:p>
    <w:p w:rsidR="00BE142E" w:rsidRDefault="00BE142E" w:rsidP="00D600FA">
      <w:pPr>
        <w:jc w:val="center"/>
        <w:rPr>
          <w:sz w:val="26"/>
          <w:szCs w:val="26"/>
        </w:rPr>
      </w:pPr>
    </w:p>
    <w:p w:rsidR="00BE142E" w:rsidRDefault="00BE142E" w:rsidP="00D600FA">
      <w:pPr>
        <w:jc w:val="center"/>
        <w:rPr>
          <w:sz w:val="26"/>
          <w:szCs w:val="26"/>
        </w:rPr>
      </w:pPr>
    </w:p>
    <w:p w:rsidR="00BE142E" w:rsidRDefault="00BE142E" w:rsidP="00D600FA">
      <w:pPr>
        <w:jc w:val="center"/>
        <w:rPr>
          <w:sz w:val="26"/>
          <w:szCs w:val="26"/>
        </w:rPr>
      </w:pPr>
    </w:p>
    <w:p w:rsidR="00BE142E" w:rsidRPr="001E0397" w:rsidRDefault="00BE142E" w:rsidP="00D600FA">
      <w:pPr>
        <w:tabs>
          <w:tab w:val="left" w:pos="324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5626"/>
        <w:gridCol w:w="567"/>
        <w:gridCol w:w="567"/>
        <w:gridCol w:w="567"/>
        <w:gridCol w:w="567"/>
        <w:gridCol w:w="596"/>
      </w:tblGrid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Ssz.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Állítás</w:t>
            </w:r>
          </w:p>
        </w:tc>
        <w:tc>
          <w:tcPr>
            <w:tcW w:w="567" w:type="dxa"/>
          </w:tcPr>
          <w:p w:rsidR="00BE142E" w:rsidRPr="002B766D" w:rsidRDefault="00BE142E" w:rsidP="000C7188">
            <w:pPr>
              <w:tabs>
                <w:tab w:val="left" w:pos="3240"/>
              </w:tabs>
              <w:rPr>
                <w:b/>
                <w:bCs/>
                <w:sz w:val="26"/>
                <w:szCs w:val="26"/>
              </w:rPr>
            </w:pPr>
            <w:r w:rsidRPr="002B766D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BE142E" w:rsidRPr="002B766D" w:rsidRDefault="00BE142E" w:rsidP="000C7188">
            <w:pPr>
              <w:tabs>
                <w:tab w:val="left" w:pos="3240"/>
              </w:tabs>
              <w:rPr>
                <w:b/>
                <w:bCs/>
                <w:sz w:val="26"/>
                <w:szCs w:val="26"/>
              </w:rPr>
            </w:pPr>
            <w:r w:rsidRPr="002B766D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BE142E" w:rsidRPr="002B766D" w:rsidRDefault="00BE142E" w:rsidP="000C7188">
            <w:pPr>
              <w:tabs>
                <w:tab w:val="left" w:pos="3240"/>
              </w:tabs>
              <w:rPr>
                <w:b/>
                <w:bCs/>
                <w:sz w:val="26"/>
                <w:szCs w:val="26"/>
              </w:rPr>
            </w:pPr>
            <w:r w:rsidRPr="002B766D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BE142E" w:rsidRPr="002B766D" w:rsidRDefault="00BE142E" w:rsidP="000C7188">
            <w:pPr>
              <w:tabs>
                <w:tab w:val="left" w:pos="3240"/>
              </w:tabs>
              <w:rPr>
                <w:b/>
                <w:bCs/>
                <w:sz w:val="26"/>
                <w:szCs w:val="26"/>
              </w:rPr>
            </w:pPr>
            <w:r w:rsidRPr="002B766D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96" w:type="dxa"/>
          </w:tcPr>
          <w:p w:rsidR="00BE142E" w:rsidRPr="002B766D" w:rsidRDefault="00BE142E" w:rsidP="000C7188">
            <w:pPr>
              <w:tabs>
                <w:tab w:val="left" w:pos="3240"/>
              </w:tabs>
              <w:rPr>
                <w:b/>
                <w:bCs/>
                <w:sz w:val="26"/>
                <w:szCs w:val="26"/>
              </w:rPr>
            </w:pPr>
            <w:r w:rsidRPr="002B766D"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Elégedett vagyok a Könyvtár nyitva tartásával.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5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20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Elégedett vagy a könyvtári szolgáltatásokkal.</w:t>
            </w:r>
          </w:p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(pl.: könyv, folyóirat, dvd kölcsönzés, fénymásolás)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7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18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both"/>
            </w:pPr>
            <w:r w:rsidRPr="004333BB">
              <w:t>Elégedett vagyok a Könyvtár könyvállományával.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10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12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both"/>
            </w:pPr>
            <w:r w:rsidRPr="004333BB">
              <w:t>Jól érzem magam a Könyvtárban, szívesen jövök ide.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24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both"/>
            </w:pPr>
            <w:r w:rsidRPr="004333BB">
              <w:t>Megfelelőnek tartom az olvasók informálását a könyvtári programokról.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6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14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both"/>
            </w:pPr>
            <w:r w:rsidRPr="004333BB">
              <w:t>Elégedett vagyok a szolgáltatások árával.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3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22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7.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both"/>
            </w:pPr>
            <w:r w:rsidRPr="004333BB">
              <w:t>A Könyvtárban jól el tudok igazodni, könnyen megtalálom, amit keresek.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7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18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8.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Elégedett vagyok a Könyvtár berendezésével.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10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9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9.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Esztétikusnak tartom a Könyvtárat.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10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7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10.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Elégedett vagyok a Könyvtár tisztaságával.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3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18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11.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Elégedett vagyok a könyvtári rendezvényekkel.</w:t>
            </w:r>
          </w:p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(pl.: író-olvasó találkozó, szavalóversenyek)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8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14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12.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A könyvtáros emberekkel való bánásmódját jónak tartom.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1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24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13.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A könyvtáros segítségnyújtását jónak tartom.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 w:rsidRPr="004333BB">
              <w:rPr>
                <w:sz w:val="26"/>
                <w:szCs w:val="26"/>
              </w:rPr>
              <w:t>25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14.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A könyvtáros nagy tudású, naprakész szakember.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</w:tr>
      <w:tr w:rsidR="00BE142E" w:rsidRPr="004333BB">
        <w:tc>
          <w:tcPr>
            <w:tcW w:w="675" w:type="dxa"/>
          </w:tcPr>
          <w:p w:rsidR="00BE142E" w:rsidRPr="004333BB" w:rsidRDefault="00BE142E" w:rsidP="000C7188">
            <w:pPr>
              <w:tabs>
                <w:tab w:val="left" w:pos="32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4333BB">
              <w:rPr>
                <w:b/>
                <w:bCs/>
                <w:sz w:val="26"/>
                <w:szCs w:val="26"/>
              </w:rPr>
              <w:t>15.</w:t>
            </w:r>
          </w:p>
        </w:tc>
        <w:tc>
          <w:tcPr>
            <w:tcW w:w="5626" w:type="dxa"/>
          </w:tcPr>
          <w:p w:rsidR="00BE142E" w:rsidRPr="004333BB" w:rsidRDefault="00BE142E" w:rsidP="000C7188">
            <w:pPr>
              <w:tabs>
                <w:tab w:val="left" w:pos="3240"/>
              </w:tabs>
            </w:pPr>
            <w:r w:rsidRPr="004333BB">
              <w:t>Elégedett vagyok a szolgáltatások gyorsaságával.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96" w:type="dxa"/>
          </w:tcPr>
          <w:p w:rsidR="00BE142E" w:rsidRPr="004333BB" w:rsidRDefault="00BE142E" w:rsidP="000C7188">
            <w:pPr>
              <w:tabs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</w:tr>
    </w:tbl>
    <w:p w:rsidR="00BE142E" w:rsidRDefault="00BE142E" w:rsidP="00D600FA">
      <w:pPr>
        <w:tabs>
          <w:tab w:val="left" w:pos="3240"/>
        </w:tabs>
        <w:rPr>
          <w:sz w:val="26"/>
          <w:szCs w:val="26"/>
        </w:rPr>
      </w:pPr>
    </w:p>
    <w:p w:rsidR="00BE142E" w:rsidRPr="00D600FA" w:rsidRDefault="00BE142E" w:rsidP="00D600FA">
      <w:pPr>
        <w:tabs>
          <w:tab w:val="left" w:pos="3240"/>
        </w:tabs>
        <w:jc w:val="both"/>
      </w:pPr>
      <w:r w:rsidRPr="00D600FA">
        <w:t>Az olvasói kérdőívben szereplő 15 állításnál az 5-ös szám kapta a többséget, ami összességében elégedettségre utal az olvasók körében, viszont érdemes megemlíteni néhány területet, ahol az állításokra adott 3-as szám többször is előfordul (könyvtár esztétikai kinézete, bútorzat, tisztaság, programok reklámozása), ezeken az állításokon el kell gondolkoznunk, hogyan lehetne javítani.</w:t>
      </w:r>
    </w:p>
    <w:p w:rsidR="00BE142E" w:rsidRPr="00D91643" w:rsidRDefault="00BE142E" w:rsidP="00395DCF">
      <w:pPr>
        <w:tabs>
          <w:tab w:val="left" w:pos="6015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.</w:t>
      </w:r>
    </w:p>
    <w:sectPr w:rsidR="00BE142E" w:rsidRPr="00D91643" w:rsidSect="00C750B4">
      <w:footerReference w:type="default" r:id="rId19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6AF" w:rsidRDefault="002726AF" w:rsidP="00021DA6">
      <w:r>
        <w:separator/>
      </w:r>
    </w:p>
  </w:endnote>
  <w:endnote w:type="continuationSeparator" w:id="0">
    <w:p w:rsidR="002726AF" w:rsidRDefault="002726AF" w:rsidP="00021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C18" w:rsidRDefault="00AB5C18">
    <w:pPr>
      <w:pStyle w:val="llb"/>
    </w:pPr>
    <w:r>
      <w:fldChar w:fldCharType="begin"/>
    </w:r>
    <w:r>
      <w:instrText xml:space="preserve"> PAGE   \* MERGEFORMAT </w:instrText>
    </w:r>
    <w:r>
      <w:fldChar w:fldCharType="separate"/>
    </w:r>
    <w:r w:rsidR="00E53EBA">
      <w:rPr>
        <w:noProof/>
      </w:rPr>
      <w:t>24</w:t>
    </w:r>
    <w:r>
      <w:rPr>
        <w:noProof/>
      </w:rPr>
      <w:fldChar w:fldCharType="end"/>
    </w:r>
  </w:p>
  <w:p w:rsidR="00AB5C18" w:rsidRDefault="00AB5C1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6AF" w:rsidRDefault="002726AF" w:rsidP="00021DA6">
      <w:r>
        <w:separator/>
      </w:r>
    </w:p>
  </w:footnote>
  <w:footnote w:type="continuationSeparator" w:id="0">
    <w:p w:rsidR="002726AF" w:rsidRDefault="002726AF" w:rsidP="00021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4599"/>
    <w:multiLevelType w:val="hybridMultilevel"/>
    <w:tmpl w:val="830ABB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DE0362"/>
    <w:multiLevelType w:val="hybridMultilevel"/>
    <w:tmpl w:val="EC6461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6A078C"/>
    <w:multiLevelType w:val="hybridMultilevel"/>
    <w:tmpl w:val="4C745B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34F7A"/>
    <w:multiLevelType w:val="hybridMultilevel"/>
    <w:tmpl w:val="9DC291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02C2AF4"/>
    <w:multiLevelType w:val="hybridMultilevel"/>
    <w:tmpl w:val="0598DEF8"/>
    <w:lvl w:ilvl="0" w:tplc="72E415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7647C66"/>
    <w:multiLevelType w:val="hybridMultilevel"/>
    <w:tmpl w:val="9D88D3F0"/>
    <w:lvl w:ilvl="0" w:tplc="30B2A674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2CEC24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DC197F"/>
    <w:multiLevelType w:val="hybridMultilevel"/>
    <w:tmpl w:val="F44242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85E85"/>
    <w:multiLevelType w:val="hybridMultilevel"/>
    <w:tmpl w:val="A5B6C6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F4B54"/>
    <w:multiLevelType w:val="hybridMultilevel"/>
    <w:tmpl w:val="12CC88FC"/>
    <w:lvl w:ilvl="0" w:tplc="72E415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6D740B"/>
    <w:multiLevelType w:val="hybridMultilevel"/>
    <w:tmpl w:val="2A9632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F011A2D"/>
    <w:multiLevelType w:val="hybridMultilevel"/>
    <w:tmpl w:val="5D16B2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72883"/>
    <w:multiLevelType w:val="hybridMultilevel"/>
    <w:tmpl w:val="0C5A3894"/>
    <w:lvl w:ilvl="0" w:tplc="18F0F3D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0C5595A"/>
    <w:multiLevelType w:val="hybridMultilevel"/>
    <w:tmpl w:val="59E07A40"/>
    <w:lvl w:ilvl="0" w:tplc="72E415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B2273B9"/>
    <w:multiLevelType w:val="hybridMultilevel"/>
    <w:tmpl w:val="C3205618"/>
    <w:lvl w:ilvl="0" w:tplc="040E000F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927F9"/>
    <w:multiLevelType w:val="hybridMultilevel"/>
    <w:tmpl w:val="6B0AD2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BA45F22"/>
    <w:multiLevelType w:val="hybridMultilevel"/>
    <w:tmpl w:val="2A5679B8"/>
    <w:lvl w:ilvl="0" w:tplc="B3843B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2766B"/>
    <w:multiLevelType w:val="hybridMultilevel"/>
    <w:tmpl w:val="8E62AC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34D1E"/>
    <w:multiLevelType w:val="hybridMultilevel"/>
    <w:tmpl w:val="1F9E4812"/>
    <w:lvl w:ilvl="0" w:tplc="72E415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30B6C93"/>
    <w:multiLevelType w:val="hybridMultilevel"/>
    <w:tmpl w:val="302097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6DF4602"/>
    <w:multiLevelType w:val="hybridMultilevel"/>
    <w:tmpl w:val="018236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97C125C"/>
    <w:multiLevelType w:val="hybridMultilevel"/>
    <w:tmpl w:val="311EC41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A3E0C05"/>
    <w:multiLevelType w:val="hybridMultilevel"/>
    <w:tmpl w:val="8B00EC5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B3D5A33"/>
    <w:multiLevelType w:val="hybridMultilevel"/>
    <w:tmpl w:val="71369C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3A3B96"/>
    <w:multiLevelType w:val="hybridMultilevel"/>
    <w:tmpl w:val="08283F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A2510"/>
    <w:multiLevelType w:val="hybridMultilevel"/>
    <w:tmpl w:val="25184D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3C64FE3"/>
    <w:multiLevelType w:val="hybridMultilevel"/>
    <w:tmpl w:val="16BEC906"/>
    <w:lvl w:ilvl="0" w:tplc="64489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A356963E">
      <w:start w:val="17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4E64E58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373C6DC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BAD2BC7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12E4379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200AA53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BD9E0F8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9378F0B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6" w15:restartNumberingAfterBreak="0">
    <w:nsid w:val="45F0450E"/>
    <w:multiLevelType w:val="hybridMultilevel"/>
    <w:tmpl w:val="47AC15B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>
      <w:start w:val="1"/>
      <w:numFmt w:val="lowerRoman"/>
      <w:lvlText w:val="%3."/>
      <w:lvlJc w:val="right"/>
      <w:pPr>
        <w:ind w:left="1800" w:hanging="180"/>
      </w:pPr>
    </w:lvl>
    <w:lvl w:ilvl="3" w:tplc="040E000F">
      <w:start w:val="1"/>
      <w:numFmt w:val="decimal"/>
      <w:lvlText w:val="%4."/>
      <w:lvlJc w:val="left"/>
      <w:pPr>
        <w:ind w:left="2520" w:hanging="360"/>
      </w:pPr>
    </w:lvl>
    <w:lvl w:ilvl="4" w:tplc="040E0019">
      <w:start w:val="1"/>
      <w:numFmt w:val="lowerLetter"/>
      <w:lvlText w:val="%5."/>
      <w:lvlJc w:val="left"/>
      <w:pPr>
        <w:ind w:left="3240" w:hanging="360"/>
      </w:pPr>
    </w:lvl>
    <w:lvl w:ilvl="5" w:tplc="040E001B">
      <w:start w:val="1"/>
      <w:numFmt w:val="lowerRoman"/>
      <w:lvlText w:val="%6."/>
      <w:lvlJc w:val="right"/>
      <w:pPr>
        <w:ind w:left="3960" w:hanging="180"/>
      </w:pPr>
    </w:lvl>
    <w:lvl w:ilvl="6" w:tplc="040E000F">
      <w:start w:val="1"/>
      <w:numFmt w:val="decimal"/>
      <w:lvlText w:val="%7."/>
      <w:lvlJc w:val="left"/>
      <w:pPr>
        <w:ind w:left="4680" w:hanging="360"/>
      </w:pPr>
    </w:lvl>
    <w:lvl w:ilvl="7" w:tplc="040E0019">
      <w:start w:val="1"/>
      <w:numFmt w:val="lowerLetter"/>
      <w:lvlText w:val="%8."/>
      <w:lvlJc w:val="left"/>
      <w:pPr>
        <w:ind w:left="5400" w:hanging="360"/>
      </w:pPr>
    </w:lvl>
    <w:lvl w:ilvl="8" w:tplc="040E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6340C53"/>
    <w:multiLevelType w:val="hybridMultilevel"/>
    <w:tmpl w:val="705261F4"/>
    <w:lvl w:ilvl="0" w:tplc="4BB6F368">
      <w:start w:val="3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250FAC"/>
    <w:multiLevelType w:val="hybridMultilevel"/>
    <w:tmpl w:val="F2288F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F83B0A"/>
    <w:multiLevelType w:val="hybridMultilevel"/>
    <w:tmpl w:val="147669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DC34B6"/>
    <w:multiLevelType w:val="hybridMultilevel"/>
    <w:tmpl w:val="5D2A7BF0"/>
    <w:lvl w:ilvl="0" w:tplc="040E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E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 w15:restartNumberingAfterBreak="0">
    <w:nsid w:val="4DF45FFD"/>
    <w:multiLevelType w:val="hybridMultilevel"/>
    <w:tmpl w:val="40682C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1151D2"/>
    <w:multiLevelType w:val="hybridMultilevel"/>
    <w:tmpl w:val="4C745B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3F4622"/>
    <w:multiLevelType w:val="hybridMultilevel"/>
    <w:tmpl w:val="9ABA4E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67633A1"/>
    <w:multiLevelType w:val="hybridMultilevel"/>
    <w:tmpl w:val="F08A95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56CC277C"/>
    <w:multiLevelType w:val="hybridMultilevel"/>
    <w:tmpl w:val="5D16B2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B2686"/>
    <w:multiLevelType w:val="hybridMultilevel"/>
    <w:tmpl w:val="3C18EB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2F0776"/>
    <w:multiLevelType w:val="hybridMultilevel"/>
    <w:tmpl w:val="AE8CDD42"/>
    <w:lvl w:ilvl="0" w:tplc="D750A320">
      <w:start w:val="1"/>
      <w:numFmt w:val="decimal"/>
      <w:lvlText w:val="%1."/>
      <w:lvlJc w:val="left"/>
      <w:pPr>
        <w:tabs>
          <w:tab w:val="num" w:pos="1425"/>
        </w:tabs>
        <w:ind w:left="1425" w:hanging="70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 w15:restartNumberingAfterBreak="0">
    <w:nsid w:val="65A10DFF"/>
    <w:multiLevelType w:val="hybridMultilevel"/>
    <w:tmpl w:val="306AA8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74B74B2"/>
    <w:multiLevelType w:val="hybridMultilevel"/>
    <w:tmpl w:val="54C2EFAA"/>
    <w:lvl w:ilvl="0" w:tplc="040E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A952D71"/>
    <w:multiLevelType w:val="hybridMultilevel"/>
    <w:tmpl w:val="2BF497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21966EF"/>
    <w:multiLevelType w:val="hybridMultilevel"/>
    <w:tmpl w:val="5A666D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3042F1D"/>
    <w:multiLevelType w:val="hybridMultilevel"/>
    <w:tmpl w:val="5B8446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2B2775"/>
    <w:multiLevelType w:val="hybridMultilevel"/>
    <w:tmpl w:val="1CA06DE2"/>
    <w:lvl w:ilvl="0" w:tplc="134CC1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2A3CB4"/>
    <w:multiLevelType w:val="hybridMultilevel"/>
    <w:tmpl w:val="FB4AC9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14"/>
  </w:num>
  <w:num w:numId="3">
    <w:abstractNumId w:val="42"/>
  </w:num>
  <w:num w:numId="4">
    <w:abstractNumId w:val="23"/>
  </w:num>
  <w:num w:numId="5">
    <w:abstractNumId w:val="34"/>
  </w:num>
  <w:num w:numId="6">
    <w:abstractNumId w:val="44"/>
  </w:num>
  <w:num w:numId="7">
    <w:abstractNumId w:val="3"/>
  </w:num>
  <w:num w:numId="8">
    <w:abstractNumId w:val="19"/>
  </w:num>
  <w:num w:numId="9">
    <w:abstractNumId w:val="38"/>
  </w:num>
  <w:num w:numId="10">
    <w:abstractNumId w:val="18"/>
  </w:num>
  <w:num w:numId="11">
    <w:abstractNumId w:val="33"/>
  </w:num>
  <w:num w:numId="12">
    <w:abstractNumId w:val="40"/>
  </w:num>
  <w:num w:numId="13">
    <w:abstractNumId w:val="41"/>
  </w:num>
  <w:num w:numId="14">
    <w:abstractNumId w:val="1"/>
  </w:num>
  <w:num w:numId="15">
    <w:abstractNumId w:val="17"/>
  </w:num>
  <w:num w:numId="16">
    <w:abstractNumId w:val="9"/>
  </w:num>
  <w:num w:numId="17">
    <w:abstractNumId w:val="8"/>
  </w:num>
  <w:num w:numId="18">
    <w:abstractNumId w:val="29"/>
  </w:num>
  <w:num w:numId="19">
    <w:abstractNumId w:val="12"/>
  </w:num>
  <w:num w:numId="20">
    <w:abstractNumId w:val="24"/>
  </w:num>
  <w:num w:numId="21">
    <w:abstractNumId w:val="4"/>
  </w:num>
  <w:num w:numId="22">
    <w:abstractNumId w:val="0"/>
  </w:num>
  <w:num w:numId="23">
    <w:abstractNumId w:val="20"/>
  </w:num>
  <w:num w:numId="24">
    <w:abstractNumId w:val="21"/>
  </w:num>
  <w:num w:numId="25">
    <w:abstractNumId w:val="43"/>
  </w:num>
  <w:num w:numId="26">
    <w:abstractNumId w:val="37"/>
  </w:num>
  <w:num w:numId="27">
    <w:abstractNumId w:val="5"/>
  </w:num>
  <w:num w:numId="28">
    <w:abstractNumId w:val="28"/>
  </w:num>
  <w:num w:numId="29">
    <w:abstractNumId w:val="26"/>
  </w:num>
  <w:num w:numId="30">
    <w:abstractNumId w:val="11"/>
  </w:num>
  <w:num w:numId="31">
    <w:abstractNumId w:val="3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16"/>
  </w:num>
  <w:num w:numId="34">
    <w:abstractNumId w:val="35"/>
  </w:num>
  <w:num w:numId="35">
    <w:abstractNumId w:val="22"/>
  </w:num>
  <w:num w:numId="36">
    <w:abstractNumId w:val="31"/>
  </w:num>
  <w:num w:numId="37">
    <w:abstractNumId w:val="13"/>
  </w:num>
  <w:num w:numId="38">
    <w:abstractNumId w:val="15"/>
  </w:num>
  <w:num w:numId="39">
    <w:abstractNumId w:val="25"/>
  </w:num>
  <w:num w:numId="40">
    <w:abstractNumId w:val="30"/>
  </w:num>
  <w:num w:numId="41">
    <w:abstractNumId w:val="2"/>
  </w:num>
  <w:num w:numId="42">
    <w:abstractNumId w:val="32"/>
  </w:num>
  <w:num w:numId="43">
    <w:abstractNumId w:val="27"/>
  </w:num>
  <w:num w:numId="44">
    <w:abstractNumId w:val="7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E6E"/>
    <w:rsid w:val="000004C0"/>
    <w:rsid w:val="00003EF5"/>
    <w:rsid w:val="00005424"/>
    <w:rsid w:val="00006A1B"/>
    <w:rsid w:val="00007D3F"/>
    <w:rsid w:val="00014E61"/>
    <w:rsid w:val="00014F62"/>
    <w:rsid w:val="000176B7"/>
    <w:rsid w:val="00020636"/>
    <w:rsid w:val="00021DA6"/>
    <w:rsid w:val="00023ADC"/>
    <w:rsid w:val="00023F2C"/>
    <w:rsid w:val="00024CD5"/>
    <w:rsid w:val="000251E7"/>
    <w:rsid w:val="000256C3"/>
    <w:rsid w:val="00030649"/>
    <w:rsid w:val="00033DB9"/>
    <w:rsid w:val="00034A1F"/>
    <w:rsid w:val="0003799C"/>
    <w:rsid w:val="000379CA"/>
    <w:rsid w:val="00043272"/>
    <w:rsid w:val="00045138"/>
    <w:rsid w:val="000477DA"/>
    <w:rsid w:val="00052C6B"/>
    <w:rsid w:val="000534E0"/>
    <w:rsid w:val="0005511C"/>
    <w:rsid w:val="000555C3"/>
    <w:rsid w:val="000573F7"/>
    <w:rsid w:val="00057A17"/>
    <w:rsid w:val="000623D6"/>
    <w:rsid w:val="00063997"/>
    <w:rsid w:val="00064103"/>
    <w:rsid w:val="00064C7D"/>
    <w:rsid w:val="000655A6"/>
    <w:rsid w:val="000677A2"/>
    <w:rsid w:val="00067B6D"/>
    <w:rsid w:val="0007333F"/>
    <w:rsid w:val="00073697"/>
    <w:rsid w:val="00073A16"/>
    <w:rsid w:val="00073EC1"/>
    <w:rsid w:val="00076A6F"/>
    <w:rsid w:val="000811BE"/>
    <w:rsid w:val="00093781"/>
    <w:rsid w:val="00094946"/>
    <w:rsid w:val="00094DBC"/>
    <w:rsid w:val="00095E71"/>
    <w:rsid w:val="000960BA"/>
    <w:rsid w:val="000A0249"/>
    <w:rsid w:val="000A4C98"/>
    <w:rsid w:val="000A52B7"/>
    <w:rsid w:val="000B1196"/>
    <w:rsid w:val="000B7F96"/>
    <w:rsid w:val="000C14E7"/>
    <w:rsid w:val="000C337A"/>
    <w:rsid w:val="000C415E"/>
    <w:rsid w:val="000C6E7F"/>
    <w:rsid w:val="000C7188"/>
    <w:rsid w:val="000D072E"/>
    <w:rsid w:val="000D158D"/>
    <w:rsid w:val="000D279C"/>
    <w:rsid w:val="000D3919"/>
    <w:rsid w:val="000D6A67"/>
    <w:rsid w:val="000D72BE"/>
    <w:rsid w:val="000E5182"/>
    <w:rsid w:val="000E6004"/>
    <w:rsid w:val="000E60D9"/>
    <w:rsid w:val="000F165B"/>
    <w:rsid w:val="000F5D8D"/>
    <w:rsid w:val="000F7877"/>
    <w:rsid w:val="00100A7F"/>
    <w:rsid w:val="00102004"/>
    <w:rsid w:val="0010574A"/>
    <w:rsid w:val="00111DBA"/>
    <w:rsid w:val="001137C3"/>
    <w:rsid w:val="00117703"/>
    <w:rsid w:val="00117B2B"/>
    <w:rsid w:val="00120926"/>
    <w:rsid w:val="0012281E"/>
    <w:rsid w:val="00126F75"/>
    <w:rsid w:val="00131920"/>
    <w:rsid w:val="001319FA"/>
    <w:rsid w:val="0013470E"/>
    <w:rsid w:val="00134BD6"/>
    <w:rsid w:val="00135A75"/>
    <w:rsid w:val="00136F03"/>
    <w:rsid w:val="00136FE1"/>
    <w:rsid w:val="00144F9D"/>
    <w:rsid w:val="0014725B"/>
    <w:rsid w:val="001478DC"/>
    <w:rsid w:val="0015176B"/>
    <w:rsid w:val="001517D8"/>
    <w:rsid w:val="00154F8B"/>
    <w:rsid w:val="001572DC"/>
    <w:rsid w:val="0015769D"/>
    <w:rsid w:val="0015780A"/>
    <w:rsid w:val="00157EF4"/>
    <w:rsid w:val="00161DBD"/>
    <w:rsid w:val="001637B1"/>
    <w:rsid w:val="00171355"/>
    <w:rsid w:val="0017528D"/>
    <w:rsid w:val="001755B7"/>
    <w:rsid w:val="001760EC"/>
    <w:rsid w:val="00181A8E"/>
    <w:rsid w:val="001821AF"/>
    <w:rsid w:val="0018665B"/>
    <w:rsid w:val="00194AB7"/>
    <w:rsid w:val="00195FF8"/>
    <w:rsid w:val="001A091C"/>
    <w:rsid w:val="001A0B01"/>
    <w:rsid w:val="001A1041"/>
    <w:rsid w:val="001A1F87"/>
    <w:rsid w:val="001A296C"/>
    <w:rsid w:val="001A3B13"/>
    <w:rsid w:val="001A57C8"/>
    <w:rsid w:val="001A5893"/>
    <w:rsid w:val="001A5E46"/>
    <w:rsid w:val="001A5FD1"/>
    <w:rsid w:val="001A7335"/>
    <w:rsid w:val="001B5212"/>
    <w:rsid w:val="001C08BD"/>
    <w:rsid w:val="001C16D8"/>
    <w:rsid w:val="001C3AC4"/>
    <w:rsid w:val="001C4EFF"/>
    <w:rsid w:val="001C55EC"/>
    <w:rsid w:val="001D2D63"/>
    <w:rsid w:val="001D41D2"/>
    <w:rsid w:val="001E0397"/>
    <w:rsid w:val="001E1981"/>
    <w:rsid w:val="001E51AA"/>
    <w:rsid w:val="001F1AAF"/>
    <w:rsid w:val="001F2C5D"/>
    <w:rsid w:val="001F36B3"/>
    <w:rsid w:val="001F399D"/>
    <w:rsid w:val="001F3CF7"/>
    <w:rsid w:val="001F40E6"/>
    <w:rsid w:val="001F4446"/>
    <w:rsid w:val="0020026D"/>
    <w:rsid w:val="0020230F"/>
    <w:rsid w:val="00204820"/>
    <w:rsid w:val="00206C98"/>
    <w:rsid w:val="0020772D"/>
    <w:rsid w:val="00210A2C"/>
    <w:rsid w:val="00212EC6"/>
    <w:rsid w:val="00213B62"/>
    <w:rsid w:val="00213CF3"/>
    <w:rsid w:val="0021453F"/>
    <w:rsid w:val="0022203D"/>
    <w:rsid w:val="0022271F"/>
    <w:rsid w:val="00222D69"/>
    <w:rsid w:val="00226C02"/>
    <w:rsid w:val="00230CB6"/>
    <w:rsid w:val="002331CD"/>
    <w:rsid w:val="0023351D"/>
    <w:rsid w:val="00234CD9"/>
    <w:rsid w:val="00240076"/>
    <w:rsid w:val="00241098"/>
    <w:rsid w:val="00243A74"/>
    <w:rsid w:val="002468A1"/>
    <w:rsid w:val="00250C47"/>
    <w:rsid w:val="002519E5"/>
    <w:rsid w:val="002547B9"/>
    <w:rsid w:val="00254835"/>
    <w:rsid w:val="0025530E"/>
    <w:rsid w:val="00255FEE"/>
    <w:rsid w:val="0026070D"/>
    <w:rsid w:val="002623F8"/>
    <w:rsid w:val="00264F8A"/>
    <w:rsid w:val="00266F70"/>
    <w:rsid w:val="00270D19"/>
    <w:rsid w:val="00270F12"/>
    <w:rsid w:val="002726AF"/>
    <w:rsid w:val="002756F7"/>
    <w:rsid w:val="00280DAC"/>
    <w:rsid w:val="002815E0"/>
    <w:rsid w:val="00282091"/>
    <w:rsid w:val="00286F28"/>
    <w:rsid w:val="002876C1"/>
    <w:rsid w:val="0029014F"/>
    <w:rsid w:val="0029021A"/>
    <w:rsid w:val="0029090C"/>
    <w:rsid w:val="00291619"/>
    <w:rsid w:val="00291F49"/>
    <w:rsid w:val="00293278"/>
    <w:rsid w:val="002974DE"/>
    <w:rsid w:val="002A56F3"/>
    <w:rsid w:val="002B1645"/>
    <w:rsid w:val="002B3C37"/>
    <w:rsid w:val="002B766D"/>
    <w:rsid w:val="002C0A8C"/>
    <w:rsid w:val="002C5C60"/>
    <w:rsid w:val="002C6EA3"/>
    <w:rsid w:val="002D065D"/>
    <w:rsid w:val="002D3B4D"/>
    <w:rsid w:val="002D431D"/>
    <w:rsid w:val="002D5D2E"/>
    <w:rsid w:val="002D731E"/>
    <w:rsid w:val="002E0ACD"/>
    <w:rsid w:val="002E6B5B"/>
    <w:rsid w:val="003002F0"/>
    <w:rsid w:val="00301A26"/>
    <w:rsid w:val="0030344B"/>
    <w:rsid w:val="003052DA"/>
    <w:rsid w:val="00306986"/>
    <w:rsid w:val="0030755B"/>
    <w:rsid w:val="003113EE"/>
    <w:rsid w:val="003137A9"/>
    <w:rsid w:val="003154F4"/>
    <w:rsid w:val="0032494F"/>
    <w:rsid w:val="0033065E"/>
    <w:rsid w:val="00331E78"/>
    <w:rsid w:val="00333D11"/>
    <w:rsid w:val="00333FD5"/>
    <w:rsid w:val="00334AA8"/>
    <w:rsid w:val="00341819"/>
    <w:rsid w:val="003420D6"/>
    <w:rsid w:val="003431DF"/>
    <w:rsid w:val="00343282"/>
    <w:rsid w:val="003439FE"/>
    <w:rsid w:val="00343B85"/>
    <w:rsid w:val="00345097"/>
    <w:rsid w:val="003455B8"/>
    <w:rsid w:val="0034680F"/>
    <w:rsid w:val="00346E9A"/>
    <w:rsid w:val="00347732"/>
    <w:rsid w:val="00351F32"/>
    <w:rsid w:val="00353BD0"/>
    <w:rsid w:val="003565B0"/>
    <w:rsid w:val="003570B1"/>
    <w:rsid w:val="003579B9"/>
    <w:rsid w:val="003652DE"/>
    <w:rsid w:val="00365FBB"/>
    <w:rsid w:val="003678A4"/>
    <w:rsid w:val="00373448"/>
    <w:rsid w:val="003739EF"/>
    <w:rsid w:val="003754CE"/>
    <w:rsid w:val="00376ACC"/>
    <w:rsid w:val="0038183C"/>
    <w:rsid w:val="00383148"/>
    <w:rsid w:val="00395DCF"/>
    <w:rsid w:val="00396983"/>
    <w:rsid w:val="003A4E71"/>
    <w:rsid w:val="003B24FB"/>
    <w:rsid w:val="003B4934"/>
    <w:rsid w:val="003B493E"/>
    <w:rsid w:val="003B5B5E"/>
    <w:rsid w:val="003B7698"/>
    <w:rsid w:val="003B7FE9"/>
    <w:rsid w:val="003C3351"/>
    <w:rsid w:val="003C64D2"/>
    <w:rsid w:val="003C796F"/>
    <w:rsid w:val="003D4EBD"/>
    <w:rsid w:val="003E08C3"/>
    <w:rsid w:val="003E29FB"/>
    <w:rsid w:val="003E5510"/>
    <w:rsid w:val="003E5FA1"/>
    <w:rsid w:val="003E64D5"/>
    <w:rsid w:val="003E7071"/>
    <w:rsid w:val="003F7242"/>
    <w:rsid w:val="00402703"/>
    <w:rsid w:val="004035EF"/>
    <w:rsid w:val="00403AA8"/>
    <w:rsid w:val="00405133"/>
    <w:rsid w:val="004146DA"/>
    <w:rsid w:val="00420F04"/>
    <w:rsid w:val="004230CE"/>
    <w:rsid w:val="004276E4"/>
    <w:rsid w:val="004320C3"/>
    <w:rsid w:val="004333BB"/>
    <w:rsid w:val="004337A9"/>
    <w:rsid w:val="004344AB"/>
    <w:rsid w:val="004402D9"/>
    <w:rsid w:val="004444B4"/>
    <w:rsid w:val="00444AC6"/>
    <w:rsid w:val="00446483"/>
    <w:rsid w:val="00447B6A"/>
    <w:rsid w:val="00452B1E"/>
    <w:rsid w:val="00455B31"/>
    <w:rsid w:val="00456553"/>
    <w:rsid w:val="00457B58"/>
    <w:rsid w:val="00462B6A"/>
    <w:rsid w:val="00470A03"/>
    <w:rsid w:val="00472B76"/>
    <w:rsid w:val="004775C6"/>
    <w:rsid w:val="004844F0"/>
    <w:rsid w:val="00485AE3"/>
    <w:rsid w:val="00487170"/>
    <w:rsid w:val="00487187"/>
    <w:rsid w:val="004904B9"/>
    <w:rsid w:val="00490B45"/>
    <w:rsid w:val="004958E2"/>
    <w:rsid w:val="004970CB"/>
    <w:rsid w:val="004977A8"/>
    <w:rsid w:val="004A15E3"/>
    <w:rsid w:val="004A17FB"/>
    <w:rsid w:val="004A4165"/>
    <w:rsid w:val="004A7C1A"/>
    <w:rsid w:val="004B0454"/>
    <w:rsid w:val="004B0737"/>
    <w:rsid w:val="004B1010"/>
    <w:rsid w:val="004B18EC"/>
    <w:rsid w:val="004B4FFC"/>
    <w:rsid w:val="004C679E"/>
    <w:rsid w:val="004D1361"/>
    <w:rsid w:val="004D2251"/>
    <w:rsid w:val="004D2A89"/>
    <w:rsid w:val="004E27C0"/>
    <w:rsid w:val="004E44F1"/>
    <w:rsid w:val="004E4D1B"/>
    <w:rsid w:val="004E7F5B"/>
    <w:rsid w:val="004F0096"/>
    <w:rsid w:val="004F019E"/>
    <w:rsid w:val="004F5ADD"/>
    <w:rsid w:val="004F6A29"/>
    <w:rsid w:val="004F6FD1"/>
    <w:rsid w:val="0050106F"/>
    <w:rsid w:val="00502AFA"/>
    <w:rsid w:val="005034ED"/>
    <w:rsid w:val="00511DDE"/>
    <w:rsid w:val="005135A0"/>
    <w:rsid w:val="00520D8F"/>
    <w:rsid w:val="0052572B"/>
    <w:rsid w:val="00525F3A"/>
    <w:rsid w:val="00525F9E"/>
    <w:rsid w:val="005352B9"/>
    <w:rsid w:val="00537321"/>
    <w:rsid w:val="00540D15"/>
    <w:rsid w:val="00543262"/>
    <w:rsid w:val="00550463"/>
    <w:rsid w:val="00552C67"/>
    <w:rsid w:val="005559DD"/>
    <w:rsid w:val="00570C8B"/>
    <w:rsid w:val="00574237"/>
    <w:rsid w:val="005750A9"/>
    <w:rsid w:val="0058002E"/>
    <w:rsid w:val="005839DC"/>
    <w:rsid w:val="00583E9A"/>
    <w:rsid w:val="00587197"/>
    <w:rsid w:val="00591A16"/>
    <w:rsid w:val="00593A94"/>
    <w:rsid w:val="00595045"/>
    <w:rsid w:val="00595CF4"/>
    <w:rsid w:val="00596047"/>
    <w:rsid w:val="005970CC"/>
    <w:rsid w:val="005A2F22"/>
    <w:rsid w:val="005A60E2"/>
    <w:rsid w:val="005A7070"/>
    <w:rsid w:val="005A7A1C"/>
    <w:rsid w:val="005B0B44"/>
    <w:rsid w:val="005B1DDE"/>
    <w:rsid w:val="005B6191"/>
    <w:rsid w:val="005B66E3"/>
    <w:rsid w:val="005C23FB"/>
    <w:rsid w:val="005C42E4"/>
    <w:rsid w:val="005C4E55"/>
    <w:rsid w:val="005C79B4"/>
    <w:rsid w:val="005D03D2"/>
    <w:rsid w:val="005D2568"/>
    <w:rsid w:val="005D3971"/>
    <w:rsid w:val="005D46C1"/>
    <w:rsid w:val="005D4A06"/>
    <w:rsid w:val="005D5285"/>
    <w:rsid w:val="005E1016"/>
    <w:rsid w:val="005E1133"/>
    <w:rsid w:val="005E1566"/>
    <w:rsid w:val="005E256B"/>
    <w:rsid w:val="005E398F"/>
    <w:rsid w:val="005E476F"/>
    <w:rsid w:val="005E4B05"/>
    <w:rsid w:val="005F2259"/>
    <w:rsid w:val="005F2798"/>
    <w:rsid w:val="00603712"/>
    <w:rsid w:val="00605478"/>
    <w:rsid w:val="006104D3"/>
    <w:rsid w:val="00611A94"/>
    <w:rsid w:val="00616854"/>
    <w:rsid w:val="00617777"/>
    <w:rsid w:val="00620C36"/>
    <w:rsid w:val="00624FDF"/>
    <w:rsid w:val="006276D8"/>
    <w:rsid w:val="00631F3C"/>
    <w:rsid w:val="00634493"/>
    <w:rsid w:val="00642A58"/>
    <w:rsid w:val="00644919"/>
    <w:rsid w:val="0064637F"/>
    <w:rsid w:val="00646C2F"/>
    <w:rsid w:val="006504B0"/>
    <w:rsid w:val="006529FF"/>
    <w:rsid w:val="006535B0"/>
    <w:rsid w:val="00653B23"/>
    <w:rsid w:val="00660318"/>
    <w:rsid w:val="00660A2B"/>
    <w:rsid w:val="00664355"/>
    <w:rsid w:val="0067021C"/>
    <w:rsid w:val="006711EE"/>
    <w:rsid w:val="00671AA1"/>
    <w:rsid w:val="00671B0F"/>
    <w:rsid w:val="00671E90"/>
    <w:rsid w:val="006738AE"/>
    <w:rsid w:val="00690880"/>
    <w:rsid w:val="00691EAC"/>
    <w:rsid w:val="0069365D"/>
    <w:rsid w:val="006977F0"/>
    <w:rsid w:val="006A0A1D"/>
    <w:rsid w:val="006A2D4D"/>
    <w:rsid w:val="006A586B"/>
    <w:rsid w:val="006A5B91"/>
    <w:rsid w:val="006A69CB"/>
    <w:rsid w:val="006B0AC1"/>
    <w:rsid w:val="006B519E"/>
    <w:rsid w:val="006B6B25"/>
    <w:rsid w:val="006C2745"/>
    <w:rsid w:val="006C2FE7"/>
    <w:rsid w:val="006C3DAF"/>
    <w:rsid w:val="006D0B10"/>
    <w:rsid w:val="006D17AD"/>
    <w:rsid w:val="006D1D6A"/>
    <w:rsid w:val="006D3415"/>
    <w:rsid w:val="006D43A0"/>
    <w:rsid w:val="006D5D53"/>
    <w:rsid w:val="006E36F0"/>
    <w:rsid w:val="006E4977"/>
    <w:rsid w:val="006E570A"/>
    <w:rsid w:val="006F1084"/>
    <w:rsid w:val="006F21EF"/>
    <w:rsid w:val="006F744C"/>
    <w:rsid w:val="00701495"/>
    <w:rsid w:val="007116A2"/>
    <w:rsid w:val="00722C40"/>
    <w:rsid w:val="00722E71"/>
    <w:rsid w:val="00724012"/>
    <w:rsid w:val="00726DE9"/>
    <w:rsid w:val="007270AD"/>
    <w:rsid w:val="00727355"/>
    <w:rsid w:val="007363B1"/>
    <w:rsid w:val="00740635"/>
    <w:rsid w:val="0074191C"/>
    <w:rsid w:val="00741DFF"/>
    <w:rsid w:val="0074226A"/>
    <w:rsid w:val="007450C0"/>
    <w:rsid w:val="00747372"/>
    <w:rsid w:val="007537E2"/>
    <w:rsid w:val="0075391F"/>
    <w:rsid w:val="0075487F"/>
    <w:rsid w:val="0076137E"/>
    <w:rsid w:val="00762E4F"/>
    <w:rsid w:val="00765EAD"/>
    <w:rsid w:val="00766DAE"/>
    <w:rsid w:val="00766E49"/>
    <w:rsid w:val="007710B4"/>
    <w:rsid w:val="007732A6"/>
    <w:rsid w:val="00774B4E"/>
    <w:rsid w:val="007765BB"/>
    <w:rsid w:val="00776CFB"/>
    <w:rsid w:val="00777713"/>
    <w:rsid w:val="00783029"/>
    <w:rsid w:val="0078314F"/>
    <w:rsid w:val="00784B81"/>
    <w:rsid w:val="0079276E"/>
    <w:rsid w:val="00792F3D"/>
    <w:rsid w:val="00793241"/>
    <w:rsid w:val="00794B22"/>
    <w:rsid w:val="00795C87"/>
    <w:rsid w:val="00797106"/>
    <w:rsid w:val="007A0C3F"/>
    <w:rsid w:val="007A2E99"/>
    <w:rsid w:val="007B0F6C"/>
    <w:rsid w:val="007B25F3"/>
    <w:rsid w:val="007B292B"/>
    <w:rsid w:val="007B3E7C"/>
    <w:rsid w:val="007B4E78"/>
    <w:rsid w:val="007C008D"/>
    <w:rsid w:val="007C0466"/>
    <w:rsid w:val="007C177F"/>
    <w:rsid w:val="007C1881"/>
    <w:rsid w:val="007C2907"/>
    <w:rsid w:val="007C4627"/>
    <w:rsid w:val="007C7577"/>
    <w:rsid w:val="007C7F95"/>
    <w:rsid w:val="007D378A"/>
    <w:rsid w:val="007E1BFE"/>
    <w:rsid w:val="007E56A1"/>
    <w:rsid w:val="007E6DEC"/>
    <w:rsid w:val="007F2A22"/>
    <w:rsid w:val="007F41F5"/>
    <w:rsid w:val="007F54C9"/>
    <w:rsid w:val="007F5CD5"/>
    <w:rsid w:val="007F5E1C"/>
    <w:rsid w:val="00800D42"/>
    <w:rsid w:val="00803821"/>
    <w:rsid w:val="008060A5"/>
    <w:rsid w:val="00806E33"/>
    <w:rsid w:val="00811295"/>
    <w:rsid w:val="00811A1C"/>
    <w:rsid w:val="00811E98"/>
    <w:rsid w:val="00820153"/>
    <w:rsid w:val="00820FEF"/>
    <w:rsid w:val="008211A1"/>
    <w:rsid w:val="00824A2B"/>
    <w:rsid w:val="008258D9"/>
    <w:rsid w:val="0083105C"/>
    <w:rsid w:val="00833E6E"/>
    <w:rsid w:val="00836222"/>
    <w:rsid w:val="008400D3"/>
    <w:rsid w:val="00850D78"/>
    <w:rsid w:val="008526A8"/>
    <w:rsid w:val="00852FFC"/>
    <w:rsid w:val="00854513"/>
    <w:rsid w:val="00854B05"/>
    <w:rsid w:val="0085621D"/>
    <w:rsid w:val="00856350"/>
    <w:rsid w:val="0086099E"/>
    <w:rsid w:val="00861CC4"/>
    <w:rsid w:val="0086634A"/>
    <w:rsid w:val="0087478F"/>
    <w:rsid w:val="008805E1"/>
    <w:rsid w:val="00882AD8"/>
    <w:rsid w:val="00883FB9"/>
    <w:rsid w:val="008842E6"/>
    <w:rsid w:val="008843B1"/>
    <w:rsid w:val="00885CCF"/>
    <w:rsid w:val="008936A6"/>
    <w:rsid w:val="00895DF4"/>
    <w:rsid w:val="00895F13"/>
    <w:rsid w:val="0089664A"/>
    <w:rsid w:val="00897031"/>
    <w:rsid w:val="008971A8"/>
    <w:rsid w:val="008A06E4"/>
    <w:rsid w:val="008A1105"/>
    <w:rsid w:val="008A21C0"/>
    <w:rsid w:val="008A317D"/>
    <w:rsid w:val="008A66BC"/>
    <w:rsid w:val="008A7277"/>
    <w:rsid w:val="008C0583"/>
    <w:rsid w:val="008D3635"/>
    <w:rsid w:val="008D4C2B"/>
    <w:rsid w:val="008D6B98"/>
    <w:rsid w:val="008E05E8"/>
    <w:rsid w:val="008F110D"/>
    <w:rsid w:val="008F6F96"/>
    <w:rsid w:val="008F7682"/>
    <w:rsid w:val="00900A4E"/>
    <w:rsid w:val="0090137D"/>
    <w:rsid w:val="0090269F"/>
    <w:rsid w:val="0090545A"/>
    <w:rsid w:val="00905A94"/>
    <w:rsid w:val="00907942"/>
    <w:rsid w:val="00907B2B"/>
    <w:rsid w:val="0091305B"/>
    <w:rsid w:val="00917CA3"/>
    <w:rsid w:val="00920742"/>
    <w:rsid w:val="00927632"/>
    <w:rsid w:val="00930D0F"/>
    <w:rsid w:val="00931FFD"/>
    <w:rsid w:val="00932054"/>
    <w:rsid w:val="00933898"/>
    <w:rsid w:val="00934732"/>
    <w:rsid w:val="0093793F"/>
    <w:rsid w:val="00940EB3"/>
    <w:rsid w:val="00941D5B"/>
    <w:rsid w:val="00945121"/>
    <w:rsid w:val="00946B63"/>
    <w:rsid w:val="009570BB"/>
    <w:rsid w:val="00963C55"/>
    <w:rsid w:val="00965E7C"/>
    <w:rsid w:val="00970638"/>
    <w:rsid w:val="00970934"/>
    <w:rsid w:val="009715E7"/>
    <w:rsid w:val="00972066"/>
    <w:rsid w:val="009723BA"/>
    <w:rsid w:val="00972645"/>
    <w:rsid w:val="00973508"/>
    <w:rsid w:val="009748A9"/>
    <w:rsid w:val="00974F81"/>
    <w:rsid w:val="00977FE4"/>
    <w:rsid w:val="009819A0"/>
    <w:rsid w:val="00982DC7"/>
    <w:rsid w:val="00982F5C"/>
    <w:rsid w:val="009841AE"/>
    <w:rsid w:val="00990501"/>
    <w:rsid w:val="00996EE0"/>
    <w:rsid w:val="009A140D"/>
    <w:rsid w:val="009A25D1"/>
    <w:rsid w:val="009A2D42"/>
    <w:rsid w:val="009A34E8"/>
    <w:rsid w:val="009A728D"/>
    <w:rsid w:val="009B0F4A"/>
    <w:rsid w:val="009B3CB0"/>
    <w:rsid w:val="009B6B3A"/>
    <w:rsid w:val="009B6B52"/>
    <w:rsid w:val="009C01CD"/>
    <w:rsid w:val="009C152A"/>
    <w:rsid w:val="009C782C"/>
    <w:rsid w:val="009D01C9"/>
    <w:rsid w:val="009D190E"/>
    <w:rsid w:val="009D54B6"/>
    <w:rsid w:val="009D5669"/>
    <w:rsid w:val="009D7768"/>
    <w:rsid w:val="009E0F59"/>
    <w:rsid w:val="009E50CA"/>
    <w:rsid w:val="009E57AE"/>
    <w:rsid w:val="009E7CFE"/>
    <w:rsid w:val="009F455E"/>
    <w:rsid w:val="009F652A"/>
    <w:rsid w:val="009F7B5A"/>
    <w:rsid w:val="00A00323"/>
    <w:rsid w:val="00A007E3"/>
    <w:rsid w:val="00A03C6E"/>
    <w:rsid w:val="00A05A9E"/>
    <w:rsid w:val="00A05B59"/>
    <w:rsid w:val="00A10754"/>
    <w:rsid w:val="00A124E5"/>
    <w:rsid w:val="00A1391A"/>
    <w:rsid w:val="00A14479"/>
    <w:rsid w:val="00A167C3"/>
    <w:rsid w:val="00A16F85"/>
    <w:rsid w:val="00A2093D"/>
    <w:rsid w:val="00A21627"/>
    <w:rsid w:val="00A24781"/>
    <w:rsid w:val="00A2544B"/>
    <w:rsid w:val="00A264E1"/>
    <w:rsid w:val="00A305AB"/>
    <w:rsid w:val="00A3335C"/>
    <w:rsid w:val="00A41BB4"/>
    <w:rsid w:val="00A4653D"/>
    <w:rsid w:val="00A50412"/>
    <w:rsid w:val="00A50430"/>
    <w:rsid w:val="00A52B13"/>
    <w:rsid w:val="00A5427A"/>
    <w:rsid w:val="00A54A36"/>
    <w:rsid w:val="00A550B0"/>
    <w:rsid w:val="00A55244"/>
    <w:rsid w:val="00A569AC"/>
    <w:rsid w:val="00A62E39"/>
    <w:rsid w:val="00A657B3"/>
    <w:rsid w:val="00A66575"/>
    <w:rsid w:val="00A71E7E"/>
    <w:rsid w:val="00A778E7"/>
    <w:rsid w:val="00A77D7C"/>
    <w:rsid w:val="00A77F14"/>
    <w:rsid w:val="00A8090C"/>
    <w:rsid w:val="00A810EB"/>
    <w:rsid w:val="00A82A21"/>
    <w:rsid w:val="00A870BC"/>
    <w:rsid w:val="00A8780B"/>
    <w:rsid w:val="00A915DA"/>
    <w:rsid w:val="00A94876"/>
    <w:rsid w:val="00A95883"/>
    <w:rsid w:val="00A95B55"/>
    <w:rsid w:val="00A97003"/>
    <w:rsid w:val="00AA1E44"/>
    <w:rsid w:val="00AA451F"/>
    <w:rsid w:val="00AA4705"/>
    <w:rsid w:val="00AA579C"/>
    <w:rsid w:val="00AB0F40"/>
    <w:rsid w:val="00AB2EB1"/>
    <w:rsid w:val="00AB5B72"/>
    <w:rsid w:val="00AB5C18"/>
    <w:rsid w:val="00AC4C8E"/>
    <w:rsid w:val="00AC7905"/>
    <w:rsid w:val="00AD4696"/>
    <w:rsid w:val="00AE0506"/>
    <w:rsid w:val="00AE07E5"/>
    <w:rsid w:val="00AE160A"/>
    <w:rsid w:val="00AE1F34"/>
    <w:rsid w:val="00AE254E"/>
    <w:rsid w:val="00AE593F"/>
    <w:rsid w:val="00AE74C9"/>
    <w:rsid w:val="00AF08EA"/>
    <w:rsid w:val="00AF3AD5"/>
    <w:rsid w:val="00AF411A"/>
    <w:rsid w:val="00AF5659"/>
    <w:rsid w:val="00AF6E25"/>
    <w:rsid w:val="00AF7253"/>
    <w:rsid w:val="00B00C84"/>
    <w:rsid w:val="00B03002"/>
    <w:rsid w:val="00B03C86"/>
    <w:rsid w:val="00B03DA3"/>
    <w:rsid w:val="00B10422"/>
    <w:rsid w:val="00B1094D"/>
    <w:rsid w:val="00B165C8"/>
    <w:rsid w:val="00B16E39"/>
    <w:rsid w:val="00B26476"/>
    <w:rsid w:val="00B3157D"/>
    <w:rsid w:val="00B32FB0"/>
    <w:rsid w:val="00B35463"/>
    <w:rsid w:val="00B3744C"/>
    <w:rsid w:val="00B417F7"/>
    <w:rsid w:val="00B508A6"/>
    <w:rsid w:val="00B51351"/>
    <w:rsid w:val="00B51F00"/>
    <w:rsid w:val="00B51F81"/>
    <w:rsid w:val="00B52652"/>
    <w:rsid w:val="00B53F7C"/>
    <w:rsid w:val="00B578C4"/>
    <w:rsid w:val="00B57ABE"/>
    <w:rsid w:val="00B60646"/>
    <w:rsid w:val="00B628B5"/>
    <w:rsid w:val="00B65F23"/>
    <w:rsid w:val="00B6636D"/>
    <w:rsid w:val="00B67722"/>
    <w:rsid w:val="00B712E1"/>
    <w:rsid w:val="00B77D46"/>
    <w:rsid w:val="00B815A6"/>
    <w:rsid w:val="00B85C97"/>
    <w:rsid w:val="00B90ACB"/>
    <w:rsid w:val="00B91B44"/>
    <w:rsid w:val="00B91EAE"/>
    <w:rsid w:val="00B961F2"/>
    <w:rsid w:val="00BA00E5"/>
    <w:rsid w:val="00BA14F1"/>
    <w:rsid w:val="00BA709C"/>
    <w:rsid w:val="00BB329A"/>
    <w:rsid w:val="00BB5F75"/>
    <w:rsid w:val="00BB6638"/>
    <w:rsid w:val="00BB6769"/>
    <w:rsid w:val="00BC32A7"/>
    <w:rsid w:val="00BC71F8"/>
    <w:rsid w:val="00BD380D"/>
    <w:rsid w:val="00BD38A0"/>
    <w:rsid w:val="00BD4D99"/>
    <w:rsid w:val="00BE142E"/>
    <w:rsid w:val="00BE14A9"/>
    <w:rsid w:val="00BE159C"/>
    <w:rsid w:val="00BE1C33"/>
    <w:rsid w:val="00BE3BC8"/>
    <w:rsid w:val="00BE62C0"/>
    <w:rsid w:val="00BE66C0"/>
    <w:rsid w:val="00BF40B5"/>
    <w:rsid w:val="00BF498E"/>
    <w:rsid w:val="00BF5314"/>
    <w:rsid w:val="00BF649C"/>
    <w:rsid w:val="00BF6699"/>
    <w:rsid w:val="00C017BB"/>
    <w:rsid w:val="00C075A8"/>
    <w:rsid w:val="00C17E8F"/>
    <w:rsid w:val="00C219DA"/>
    <w:rsid w:val="00C22732"/>
    <w:rsid w:val="00C23E02"/>
    <w:rsid w:val="00C27659"/>
    <w:rsid w:val="00C27B70"/>
    <w:rsid w:val="00C321B7"/>
    <w:rsid w:val="00C341DD"/>
    <w:rsid w:val="00C36B3B"/>
    <w:rsid w:val="00C45946"/>
    <w:rsid w:val="00C51D22"/>
    <w:rsid w:val="00C52D56"/>
    <w:rsid w:val="00C53E78"/>
    <w:rsid w:val="00C60177"/>
    <w:rsid w:val="00C6194B"/>
    <w:rsid w:val="00C61EEF"/>
    <w:rsid w:val="00C63583"/>
    <w:rsid w:val="00C64080"/>
    <w:rsid w:val="00C672AB"/>
    <w:rsid w:val="00C70933"/>
    <w:rsid w:val="00C722D7"/>
    <w:rsid w:val="00C750B4"/>
    <w:rsid w:val="00C764E0"/>
    <w:rsid w:val="00C7729E"/>
    <w:rsid w:val="00C77447"/>
    <w:rsid w:val="00C77681"/>
    <w:rsid w:val="00C803E5"/>
    <w:rsid w:val="00C8046F"/>
    <w:rsid w:val="00C81190"/>
    <w:rsid w:val="00C82429"/>
    <w:rsid w:val="00C85DDF"/>
    <w:rsid w:val="00C85EFB"/>
    <w:rsid w:val="00C87ED9"/>
    <w:rsid w:val="00C90383"/>
    <w:rsid w:val="00C90528"/>
    <w:rsid w:val="00C905A2"/>
    <w:rsid w:val="00C97EB4"/>
    <w:rsid w:val="00CA616B"/>
    <w:rsid w:val="00CB5E37"/>
    <w:rsid w:val="00CB7315"/>
    <w:rsid w:val="00CC2E95"/>
    <w:rsid w:val="00CC3B4D"/>
    <w:rsid w:val="00CC522D"/>
    <w:rsid w:val="00CC5AF1"/>
    <w:rsid w:val="00CC5DC1"/>
    <w:rsid w:val="00CD1A23"/>
    <w:rsid w:val="00CD6640"/>
    <w:rsid w:val="00CE64D5"/>
    <w:rsid w:val="00CF0C9E"/>
    <w:rsid w:val="00CF24C8"/>
    <w:rsid w:val="00CF26ED"/>
    <w:rsid w:val="00CF3272"/>
    <w:rsid w:val="00CF395C"/>
    <w:rsid w:val="00CF5347"/>
    <w:rsid w:val="00CF5D61"/>
    <w:rsid w:val="00CF75A8"/>
    <w:rsid w:val="00D00886"/>
    <w:rsid w:val="00D0458B"/>
    <w:rsid w:val="00D12D69"/>
    <w:rsid w:val="00D1457B"/>
    <w:rsid w:val="00D172D8"/>
    <w:rsid w:val="00D20105"/>
    <w:rsid w:val="00D21A80"/>
    <w:rsid w:val="00D242E7"/>
    <w:rsid w:val="00D26BFF"/>
    <w:rsid w:val="00D2749E"/>
    <w:rsid w:val="00D2778E"/>
    <w:rsid w:val="00D30437"/>
    <w:rsid w:val="00D30FB3"/>
    <w:rsid w:val="00D354D7"/>
    <w:rsid w:val="00D36212"/>
    <w:rsid w:val="00D37A82"/>
    <w:rsid w:val="00D4008F"/>
    <w:rsid w:val="00D415B2"/>
    <w:rsid w:val="00D415D9"/>
    <w:rsid w:val="00D4343D"/>
    <w:rsid w:val="00D43CBB"/>
    <w:rsid w:val="00D46FA2"/>
    <w:rsid w:val="00D5144C"/>
    <w:rsid w:val="00D519CA"/>
    <w:rsid w:val="00D526E3"/>
    <w:rsid w:val="00D52E67"/>
    <w:rsid w:val="00D600FA"/>
    <w:rsid w:val="00D61A6E"/>
    <w:rsid w:val="00D673D9"/>
    <w:rsid w:val="00D70162"/>
    <w:rsid w:val="00D70AF8"/>
    <w:rsid w:val="00D731FD"/>
    <w:rsid w:val="00D74811"/>
    <w:rsid w:val="00D8292A"/>
    <w:rsid w:val="00D8454C"/>
    <w:rsid w:val="00D91643"/>
    <w:rsid w:val="00D94169"/>
    <w:rsid w:val="00D9574B"/>
    <w:rsid w:val="00D957E5"/>
    <w:rsid w:val="00DA0518"/>
    <w:rsid w:val="00DA343C"/>
    <w:rsid w:val="00DA4DD0"/>
    <w:rsid w:val="00DA7D20"/>
    <w:rsid w:val="00DB047A"/>
    <w:rsid w:val="00DB0965"/>
    <w:rsid w:val="00DB11E0"/>
    <w:rsid w:val="00DB2A58"/>
    <w:rsid w:val="00DB3610"/>
    <w:rsid w:val="00DB3E7F"/>
    <w:rsid w:val="00DB4A0D"/>
    <w:rsid w:val="00DB51A9"/>
    <w:rsid w:val="00DB5911"/>
    <w:rsid w:val="00DC1644"/>
    <w:rsid w:val="00DC20E1"/>
    <w:rsid w:val="00DC2E8B"/>
    <w:rsid w:val="00DC3671"/>
    <w:rsid w:val="00DC3D3F"/>
    <w:rsid w:val="00DC5903"/>
    <w:rsid w:val="00DC5CE5"/>
    <w:rsid w:val="00DD10C3"/>
    <w:rsid w:val="00DD1930"/>
    <w:rsid w:val="00DD1B68"/>
    <w:rsid w:val="00DD2747"/>
    <w:rsid w:val="00DE6B11"/>
    <w:rsid w:val="00DE706E"/>
    <w:rsid w:val="00DE7FCC"/>
    <w:rsid w:val="00DF686B"/>
    <w:rsid w:val="00E021A6"/>
    <w:rsid w:val="00E05E6D"/>
    <w:rsid w:val="00E05F3C"/>
    <w:rsid w:val="00E07AB4"/>
    <w:rsid w:val="00E12478"/>
    <w:rsid w:val="00E14F8B"/>
    <w:rsid w:val="00E15D14"/>
    <w:rsid w:val="00E20267"/>
    <w:rsid w:val="00E20B35"/>
    <w:rsid w:val="00E22EAB"/>
    <w:rsid w:val="00E250C3"/>
    <w:rsid w:val="00E30B71"/>
    <w:rsid w:val="00E32A8A"/>
    <w:rsid w:val="00E34E92"/>
    <w:rsid w:val="00E37031"/>
    <w:rsid w:val="00E40EDF"/>
    <w:rsid w:val="00E41503"/>
    <w:rsid w:val="00E41AFF"/>
    <w:rsid w:val="00E46927"/>
    <w:rsid w:val="00E47ECA"/>
    <w:rsid w:val="00E50337"/>
    <w:rsid w:val="00E52AEA"/>
    <w:rsid w:val="00E53EBA"/>
    <w:rsid w:val="00E55C23"/>
    <w:rsid w:val="00E57FF6"/>
    <w:rsid w:val="00E61136"/>
    <w:rsid w:val="00E61E1D"/>
    <w:rsid w:val="00E65E2D"/>
    <w:rsid w:val="00E66F00"/>
    <w:rsid w:val="00E719AC"/>
    <w:rsid w:val="00E7222A"/>
    <w:rsid w:val="00E72AD1"/>
    <w:rsid w:val="00E766D9"/>
    <w:rsid w:val="00E816F9"/>
    <w:rsid w:val="00E83B3A"/>
    <w:rsid w:val="00E96233"/>
    <w:rsid w:val="00E964D4"/>
    <w:rsid w:val="00E96C5D"/>
    <w:rsid w:val="00EA007F"/>
    <w:rsid w:val="00EA05CB"/>
    <w:rsid w:val="00EA0A58"/>
    <w:rsid w:val="00EA0F77"/>
    <w:rsid w:val="00EA1A33"/>
    <w:rsid w:val="00EA2108"/>
    <w:rsid w:val="00EA23F4"/>
    <w:rsid w:val="00EA2CEB"/>
    <w:rsid w:val="00EA3B91"/>
    <w:rsid w:val="00EA42B6"/>
    <w:rsid w:val="00EA7269"/>
    <w:rsid w:val="00EB1174"/>
    <w:rsid w:val="00EB2663"/>
    <w:rsid w:val="00EB3414"/>
    <w:rsid w:val="00EB37B0"/>
    <w:rsid w:val="00EB5D03"/>
    <w:rsid w:val="00EB6E82"/>
    <w:rsid w:val="00EC1875"/>
    <w:rsid w:val="00EC325F"/>
    <w:rsid w:val="00ED1C2F"/>
    <w:rsid w:val="00ED2A23"/>
    <w:rsid w:val="00ED4E6E"/>
    <w:rsid w:val="00EE7EE7"/>
    <w:rsid w:val="00EE7EFF"/>
    <w:rsid w:val="00EF4083"/>
    <w:rsid w:val="00EF4263"/>
    <w:rsid w:val="00EF42E7"/>
    <w:rsid w:val="00EF5642"/>
    <w:rsid w:val="00EF77D3"/>
    <w:rsid w:val="00F00B34"/>
    <w:rsid w:val="00F01440"/>
    <w:rsid w:val="00F03595"/>
    <w:rsid w:val="00F056B9"/>
    <w:rsid w:val="00F06181"/>
    <w:rsid w:val="00F114BC"/>
    <w:rsid w:val="00F153CB"/>
    <w:rsid w:val="00F15965"/>
    <w:rsid w:val="00F22962"/>
    <w:rsid w:val="00F23E19"/>
    <w:rsid w:val="00F26551"/>
    <w:rsid w:val="00F272CF"/>
    <w:rsid w:val="00F33708"/>
    <w:rsid w:val="00F33851"/>
    <w:rsid w:val="00F34EA4"/>
    <w:rsid w:val="00F41BF2"/>
    <w:rsid w:val="00F45A67"/>
    <w:rsid w:val="00F477E7"/>
    <w:rsid w:val="00F52EC4"/>
    <w:rsid w:val="00F52FB3"/>
    <w:rsid w:val="00F55592"/>
    <w:rsid w:val="00F55A16"/>
    <w:rsid w:val="00F55D6F"/>
    <w:rsid w:val="00F55EDE"/>
    <w:rsid w:val="00F56327"/>
    <w:rsid w:val="00F60309"/>
    <w:rsid w:val="00F6190A"/>
    <w:rsid w:val="00F67BCF"/>
    <w:rsid w:val="00F732D3"/>
    <w:rsid w:val="00F73B96"/>
    <w:rsid w:val="00F8075E"/>
    <w:rsid w:val="00F8149B"/>
    <w:rsid w:val="00F9697D"/>
    <w:rsid w:val="00F96A7C"/>
    <w:rsid w:val="00F96E36"/>
    <w:rsid w:val="00FA24CF"/>
    <w:rsid w:val="00FA5EB3"/>
    <w:rsid w:val="00FA6522"/>
    <w:rsid w:val="00FA6930"/>
    <w:rsid w:val="00FB2BE4"/>
    <w:rsid w:val="00FB6433"/>
    <w:rsid w:val="00FB7E43"/>
    <w:rsid w:val="00FC1866"/>
    <w:rsid w:val="00FC21FC"/>
    <w:rsid w:val="00FC25A1"/>
    <w:rsid w:val="00FC51A9"/>
    <w:rsid w:val="00FC5B8E"/>
    <w:rsid w:val="00FD0BF0"/>
    <w:rsid w:val="00FD4D49"/>
    <w:rsid w:val="00FD5BE5"/>
    <w:rsid w:val="00FE0071"/>
    <w:rsid w:val="00FE0694"/>
    <w:rsid w:val="00FE4258"/>
    <w:rsid w:val="00FE5F0A"/>
    <w:rsid w:val="00FE6F77"/>
    <w:rsid w:val="00FE7E8B"/>
    <w:rsid w:val="00FF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19C938"/>
  <w15:docId w15:val="{65EC853F-EC3A-4F02-8D27-290179C09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B7FE9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2974DE"/>
    <w:pPr>
      <w:keepNext/>
      <w:jc w:val="center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9"/>
    <w:qFormat/>
    <w:rsid w:val="004E27C0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basedOn w:val="Bekezdsalapbettpusa"/>
    <w:uiPriority w:val="99"/>
    <w:locked/>
    <w:rsid w:val="00907B2B"/>
    <w:rPr>
      <w:rFonts w:ascii="Times New Roman" w:hAnsi="Times New Roman" w:cs="Times New Roman"/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4E27C0"/>
    <w:rPr>
      <w:rFonts w:ascii="Cambria" w:hAnsi="Cambria" w:cs="Cambria"/>
      <w:b/>
      <w:bCs/>
      <w:i/>
      <w:iCs/>
      <w:sz w:val="28"/>
      <w:szCs w:val="28"/>
    </w:rPr>
  </w:style>
  <w:style w:type="character" w:customStyle="1" w:styleId="Cmsor1Char">
    <w:name w:val="Címsor 1 Char"/>
    <w:link w:val="Cmsor1"/>
    <w:uiPriority w:val="99"/>
    <w:locked/>
    <w:rsid w:val="002974DE"/>
    <w:rPr>
      <w:b/>
      <w:bCs/>
      <w:sz w:val="24"/>
      <w:szCs w:val="24"/>
    </w:rPr>
  </w:style>
  <w:style w:type="table" w:styleId="Rcsostblzat">
    <w:name w:val="Table Grid"/>
    <w:basedOn w:val="Normltblzat"/>
    <w:uiPriority w:val="99"/>
    <w:rsid w:val="002974D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akdolgozat">
    <w:name w:val="Szakdolgozat"/>
    <w:basedOn w:val="Norml"/>
    <w:autoRedefine/>
    <w:uiPriority w:val="99"/>
    <w:rsid w:val="004E27C0"/>
    <w:pPr>
      <w:spacing w:line="360" w:lineRule="auto"/>
    </w:pPr>
  </w:style>
  <w:style w:type="paragraph" w:styleId="Listaszerbekezds">
    <w:name w:val="List Paragraph"/>
    <w:basedOn w:val="Norml"/>
    <w:uiPriority w:val="99"/>
    <w:qFormat/>
    <w:rsid w:val="00762E4F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rsid w:val="00021DA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021DA6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021DA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021DA6"/>
    <w:rPr>
      <w:sz w:val="24"/>
      <w:szCs w:val="24"/>
    </w:rPr>
  </w:style>
  <w:style w:type="paragraph" w:styleId="NormlWeb">
    <w:name w:val="Normal (Web)"/>
    <w:basedOn w:val="Norml"/>
    <w:uiPriority w:val="99"/>
    <w:rsid w:val="000A52B7"/>
    <w:pPr>
      <w:spacing w:before="100" w:beforeAutospacing="1" w:after="100" w:afterAutospacing="1"/>
    </w:pPr>
  </w:style>
  <w:style w:type="paragraph" w:customStyle="1" w:styleId="Listaszerbekezds1">
    <w:name w:val="Listaszerű bekezdés1"/>
    <w:basedOn w:val="Norml"/>
    <w:uiPriority w:val="99"/>
    <w:rsid w:val="00907B2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Cm">
    <w:name w:val="Title"/>
    <w:basedOn w:val="Norml"/>
    <w:link w:val="CmChar"/>
    <w:uiPriority w:val="99"/>
    <w:qFormat/>
    <w:rsid w:val="00907B2B"/>
    <w:pPr>
      <w:jc w:val="center"/>
    </w:pPr>
    <w:rPr>
      <w:b/>
      <w:bCs/>
      <w:sz w:val="32"/>
      <w:szCs w:val="32"/>
    </w:rPr>
  </w:style>
  <w:style w:type="character" w:customStyle="1" w:styleId="CmChar">
    <w:name w:val="Cím Char"/>
    <w:basedOn w:val="Bekezdsalapbettpusa"/>
    <w:link w:val="Cm"/>
    <w:uiPriority w:val="99"/>
    <w:locked/>
    <w:rsid w:val="00907B2B"/>
    <w:rPr>
      <w:b/>
      <w:bCs/>
      <w:sz w:val="32"/>
      <w:szCs w:val="32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rsid w:val="00907B2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907B2B"/>
    <w:rPr>
      <w:rFonts w:ascii="Tahoma" w:hAnsi="Tahoma" w:cs="Tahoma"/>
      <w:sz w:val="16"/>
      <w:szCs w:val="16"/>
      <w:lang w:val="hu-HU" w:eastAsia="hu-HU"/>
    </w:rPr>
  </w:style>
  <w:style w:type="paragraph" w:styleId="Szvegtrzsbehzssal">
    <w:name w:val="Body Text Indent"/>
    <w:basedOn w:val="Norml"/>
    <w:link w:val="SzvegtrzsbehzssalChar"/>
    <w:uiPriority w:val="99"/>
    <w:rsid w:val="006D17AD"/>
    <w:pPr>
      <w:ind w:left="6300"/>
      <w:jc w:val="both"/>
    </w:pPr>
    <w:rPr>
      <w:i/>
      <w:iCs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243A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7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nya%20&amp;%20Joci\Desktop\statisztika\statisztika%203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nya%20&amp;%20Joci\Desktop\statisztika\statisztika%203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nya%20&amp;%20Joci\Desktop\statisztika\statisztika%205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nya%20&amp;%20Joci\Desktop\statisztika\statisztika%204.xlsx" TargetMode="External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nya%20&amp;%20Joci\Desktop\statisztika\statisztika%204.xlsx" TargetMode="External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ya%20&amp;%20Joci\Desktop\VMK\statisztika\statiszika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ya%20&amp;%20Joci\Desktop\VMK\statisztika\statiszik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'[statisztika 3.xlsx]Munka1'!$B$1</c:f>
              <c:strCache>
                <c:ptCount val="1"/>
                <c:pt idx="0">
                  <c:v>2013  év</c:v>
                </c:pt>
              </c:strCache>
            </c:strRef>
          </c:tx>
          <c:invertIfNegative val="0"/>
          <c:cat>
            <c:strRef>
              <c:f>'[statisztika 3.xlsx]Munka1'!$A$2:$A$5</c:f>
              <c:strCache>
                <c:ptCount val="4"/>
                <c:pt idx="0">
                  <c:v>Beiratkozás (fő)</c:v>
                </c:pt>
                <c:pt idx="1">
                  <c:v>Személyeshasználat (db)</c:v>
                </c:pt>
                <c:pt idx="2">
                  <c:v>Kölcsönzött dokumentum (db)</c:v>
                </c:pt>
                <c:pt idx="3">
                  <c:v>Internet (fő)</c:v>
                </c:pt>
              </c:strCache>
            </c:strRef>
          </c:cat>
          <c:val>
            <c:numRef>
              <c:f>'[statisztika 3.xlsx]Munka1'!$B$2:$B$5</c:f>
              <c:numCache>
                <c:formatCode>General</c:formatCode>
                <c:ptCount val="4"/>
                <c:pt idx="0">
                  <c:v>454</c:v>
                </c:pt>
                <c:pt idx="1">
                  <c:v>6879</c:v>
                </c:pt>
                <c:pt idx="2">
                  <c:v>14746</c:v>
                </c:pt>
                <c:pt idx="3">
                  <c:v>237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B99-4E5C-8AA8-B66D7DEA61BE}"/>
            </c:ext>
          </c:extLst>
        </c:ser>
        <c:ser>
          <c:idx val="1"/>
          <c:order val="1"/>
          <c:tx>
            <c:strRef>
              <c:f>'[statisztika 3.xlsx]Munka1'!$C$1</c:f>
              <c:strCache>
                <c:ptCount val="1"/>
                <c:pt idx="0">
                  <c:v>2014  év</c:v>
                </c:pt>
              </c:strCache>
            </c:strRef>
          </c:tx>
          <c:invertIfNegative val="0"/>
          <c:cat>
            <c:strRef>
              <c:f>'[statisztika 3.xlsx]Munka1'!$A$2:$A$5</c:f>
              <c:strCache>
                <c:ptCount val="4"/>
                <c:pt idx="0">
                  <c:v>Beiratkozás (fő)</c:v>
                </c:pt>
                <c:pt idx="1">
                  <c:v>Személyeshasználat (db)</c:v>
                </c:pt>
                <c:pt idx="2">
                  <c:v>Kölcsönzött dokumentum (db)</c:v>
                </c:pt>
                <c:pt idx="3">
                  <c:v>Internet (fő)</c:v>
                </c:pt>
              </c:strCache>
            </c:strRef>
          </c:cat>
          <c:val>
            <c:numRef>
              <c:f>'[statisztika 3.xlsx]Munka1'!$C$2:$C$5</c:f>
              <c:numCache>
                <c:formatCode>General</c:formatCode>
                <c:ptCount val="4"/>
                <c:pt idx="0">
                  <c:v>431</c:v>
                </c:pt>
                <c:pt idx="1">
                  <c:v>4846</c:v>
                </c:pt>
                <c:pt idx="2">
                  <c:v>10416</c:v>
                </c:pt>
                <c:pt idx="3">
                  <c:v>308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B99-4E5C-8AA8-B66D7DEA61BE}"/>
            </c:ext>
          </c:extLst>
        </c:ser>
        <c:ser>
          <c:idx val="2"/>
          <c:order val="2"/>
          <c:tx>
            <c:strRef>
              <c:f>'[statisztika 3.xlsx]Munka1'!$D$1</c:f>
              <c:strCache>
                <c:ptCount val="1"/>
                <c:pt idx="0">
                  <c:v>2015  év</c:v>
                </c:pt>
              </c:strCache>
            </c:strRef>
          </c:tx>
          <c:invertIfNegative val="0"/>
          <c:cat>
            <c:strRef>
              <c:f>'[statisztika 3.xlsx]Munka1'!$A$2:$A$5</c:f>
              <c:strCache>
                <c:ptCount val="4"/>
                <c:pt idx="0">
                  <c:v>Beiratkozás (fő)</c:v>
                </c:pt>
                <c:pt idx="1">
                  <c:v>Személyeshasználat (db)</c:v>
                </c:pt>
                <c:pt idx="2">
                  <c:v>Kölcsönzött dokumentum (db)</c:v>
                </c:pt>
                <c:pt idx="3">
                  <c:v>Internet (fő)</c:v>
                </c:pt>
              </c:strCache>
            </c:strRef>
          </c:cat>
          <c:val>
            <c:numRef>
              <c:f>'[statisztika 3.xlsx]Munka1'!$D$2:$D$5</c:f>
              <c:numCache>
                <c:formatCode>General</c:formatCode>
                <c:ptCount val="4"/>
                <c:pt idx="0">
                  <c:v>490</c:v>
                </c:pt>
                <c:pt idx="1">
                  <c:v>5269</c:v>
                </c:pt>
                <c:pt idx="2">
                  <c:v>14454</c:v>
                </c:pt>
                <c:pt idx="3">
                  <c:v>1127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B99-4E5C-8AA8-B66D7DEA61B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3169920"/>
        <c:axId val="93179904"/>
        <c:axId val="0"/>
      </c:bar3DChart>
      <c:catAx>
        <c:axId val="93169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93179904"/>
        <c:crosses val="autoZero"/>
        <c:auto val="1"/>
        <c:lblAlgn val="ctr"/>
        <c:lblOffset val="100"/>
        <c:noMultiLvlLbl val="0"/>
      </c:catAx>
      <c:valAx>
        <c:axId val="931799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31699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'[statisztika 3.xlsx]Munka1'!$B$1</c:f>
              <c:strCache>
                <c:ptCount val="1"/>
                <c:pt idx="0">
                  <c:v>2013  év</c:v>
                </c:pt>
              </c:strCache>
            </c:strRef>
          </c:tx>
          <c:invertIfNegative val="0"/>
          <c:cat>
            <c:strRef>
              <c:f>'[statisztika 3.xlsx]Munka1'!$A$2:$A$5</c:f>
              <c:strCache>
                <c:ptCount val="4"/>
                <c:pt idx="0">
                  <c:v>Beiratkozás (fő)</c:v>
                </c:pt>
                <c:pt idx="1">
                  <c:v>Személyeshasználat (db)</c:v>
                </c:pt>
                <c:pt idx="2">
                  <c:v>Kölcsönzött dokumentum (db)</c:v>
                </c:pt>
                <c:pt idx="3">
                  <c:v>Internet (fő)</c:v>
                </c:pt>
              </c:strCache>
            </c:strRef>
          </c:cat>
          <c:val>
            <c:numRef>
              <c:f>'[statisztika 3.xlsx]Munka1'!$B$2:$B$5</c:f>
              <c:numCache>
                <c:formatCode>General</c:formatCode>
                <c:ptCount val="4"/>
                <c:pt idx="0">
                  <c:v>454</c:v>
                </c:pt>
                <c:pt idx="1">
                  <c:v>6879</c:v>
                </c:pt>
                <c:pt idx="2">
                  <c:v>14746</c:v>
                </c:pt>
                <c:pt idx="3">
                  <c:v>237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400-4C61-997B-72CD8CAEE803}"/>
            </c:ext>
          </c:extLst>
        </c:ser>
        <c:ser>
          <c:idx val="1"/>
          <c:order val="1"/>
          <c:tx>
            <c:strRef>
              <c:f>'[statisztika 3.xlsx]Munka1'!$C$1</c:f>
              <c:strCache>
                <c:ptCount val="1"/>
                <c:pt idx="0">
                  <c:v>2014  év</c:v>
                </c:pt>
              </c:strCache>
            </c:strRef>
          </c:tx>
          <c:invertIfNegative val="0"/>
          <c:cat>
            <c:strRef>
              <c:f>'[statisztika 3.xlsx]Munka1'!$A$2:$A$5</c:f>
              <c:strCache>
                <c:ptCount val="4"/>
                <c:pt idx="0">
                  <c:v>Beiratkozás (fő)</c:v>
                </c:pt>
                <c:pt idx="1">
                  <c:v>Személyeshasználat (db)</c:v>
                </c:pt>
                <c:pt idx="2">
                  <c:v>Kölcsönzött dokumentum (db)</c:v>
                </c:pt>
                <c:pt idx="3">
                  <c:v>Internet (fő)</c:v>
                </c:pt>
              </c:strCache>
            </c:strRef>
          </c:cat>
          <c:val>
            <c:numRef>
              <c:f>'[statisztika 3.xlsx]Munka1'!$C$2:$C$5</c:f>
              <c:numCache>
                <c:formatCode>General</c:formatCode>
                <c:ptCount val="4"/>
                <c:pt idx="0">
                  <c:v>431</c:v>
                </c:pt>
                <c:pt idx="1">
                  <c:v>4846</c:v>
                </c:pt>
                <c:pt idx="2">
                  <c:v>10416</c:v>
                </c:pt>
                <c:pt idx="3">
                  <c:v>308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400-4C61-997B-72CD8CAEE803}"/>
            </c:ext>
          </c:extLst>
        </c:ser>
        <c:ser>
          <c:idx val="2"/>
          <c:order val="2"/>
          <c:tx>
            <c:strRef>
              <c:f>'[statisztika 3.xlsx]Munka1'!$D$1</c:f>
              <c:strCache>
                <c:ptCount val="1"/>
                <c:pt idx="0">
                  <c:v>2015  év</c:v>
                </c:pt>
              </c:strCache>
            </c:strRef>
          </c:tx>
          <c:invertIfNegative val="0"/>
          <c:cat>
            <c:strRef>
              <c:f>'[statisztika 3.xlsx]Munka1'!$A$2:$A$5</c:f>
              <c:strCache>
                <c:ptCount val="4"/>
                <c:pt idx="0">
                  <c:v>Beiratkozás (fő)</c:v>
                </c:pt>
                <c:pt idx="1">
                  <c:v>Személyeshasználat (db)</c:v>
                </c:pt>
                <c:pt idx="2">
                  <c:v>Kölcsönzött dokumentum (db)</c:v>
                </c:pt>
                <c:pt idx="3">
                  <c:v>Internet (fő)</c:v>
                </c:pt>
              </c:strCache>
            </c:strRef>
          </c:cat>
          <c:val>
            <c:numRef>
              <c:f>'[statisztika 3.xlsx]Munka1'!$D$2:$D$5</c:f>
              <c:numCache>
                <c:formatCode>General</c:formatCode>
                <c:ptCount val="4"/>
                <c:pt idx="0">
                  <c:v>490</c:v>
                </c:pt>
                <c:pt idx="1">
                  <c:v>5269</c:v>
                </c:pt>
                <c:pt idx="2">
                  <c:v>14454</c:v>
                </c:pt>
                <c:pt idx="3">
                  <c:v>1127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400-4C61-997B-72CD8CAEE8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3169920"/>
        <c:axId val="93179904"/>
      </c:barChart>
      <c:catAx>
        <c:axId val="93169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93179904"/>
        <c:crosses val="autoZero"/>
        <c:auto val="1"/>
        <c:lblAlgn val="ctr"/>
        <c:lblOffset val="100"/>
        <c:noMultiLvlLbl val="0"/>
      </c:catAx>
      <c:valAx>
        <c:axId val="9317990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931699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'[statisztika 5.xlsx]Munka1'!$B$1</c:f>
              <c:strCache>
                <c:ptCount val="1"/>
                <c:pt idx="0">
                  <c:v>2013 év</c:v>
                </c:pt>
              </c:strCache>
            </c:strRef>
          </c:tx>
          <c:invertIfNegative val="0"/>
          <c:cat>
            <c:strRef>
              <c:f>'[statisztika 5.xlsx]Munka1'!$A$2:$A$4</c:f>
              <c:strCache>
                <c:ptCount val="3"/>
                <c:pt idx="0">
                  <c:v>beiratkozás</c:v>
                </c:pt>
                <c:pt idx="1">
                  <c:v>személyeshasználat</c:v>
                </c:pt>
                <c:pt idx="2">
                  <c:v>kölcsönzött dokumentum</c:v>
                </c:pt>
              </c:strCache>
            </c:strRef>
          </c:cat>
          <c:val>
            <c:numRef>
              <c:f>'[statisztika 5.xlsx]Munka1'!$B$2:$B$4</c:f>
              <c:numCache>
                <c:formatCode>General</c:formatCode>
                <c:ptCount val="3"/>
                <c:pt idx="0">
                  <c:v>133</c:v>
                </c:pt>
                <c:pt idx="1">
                  <c:v>1012</c:v>
                </c:pt>
                <c:pt idx="2">
                  <c:v>1998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E46-4644-A81B-D4861A9B09D2}"/>
            </c:ext>
          </c:extLst>
        </c:ser>
        <c:ser>
          <c:idx val="1"/>
          <c:order val="1"/>
          <c:tx>
            <c:strRef>
              <c:f>'[statisztika 5.xlsx]Munka1'!$C$1</c:f>
              <c:strCache>
                <c:ptCount val="1"/>
                <c:pt idx="0">
                  <c:v>2014 év</c:v>
                </c:pt>
              </c:strCache>
            </c:strRef>
          </c:tx>
          <c:invertIfNegative val="0"/>
          <c:cat>
            <c:strRef>
              <c:f>'[statisztika 5.xlsx]Munka1'!$A$2:$A$4</c:f>
              <c:strCache>
                <c:ptCount val="3"/>
                <c:pt idx="0">
                  <c:v>beiratkozás</c:v>
                </c:pt>
                <c:pt idx="1">
                  <c:v>személyeshasználat</c:v>
                </c:pt>
                <c:pt idx="2">
                  <c:v>kölcsönzött dokumentum</c:v>
                </c:pt>
              </c:strCache>
            </c:strRef>
          </c:cat>
          <c:val>
            <c:numRef>
              <c:f>'[statisztika 5.xlsx]Munka1'!$C$2:$C$4</c:f>
              <c:numCache>
                <c:formatCode>General</c:formatCode>
                <c:ptCount val="3"/>
                <c:pt idx="0">
                  <c:v>122</c:v>
                </c:pt>
                <c:pt idx="1">
                  <c:v>997</c:v>
                </c:pt>
                <c:pt idx="2">
                  <c:v>1887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E46-4644-A81B-D4861A9B09D2}"/>
            </c:ext>
          </c:extLst>
        </c:ser>
        <c:ser>
          <c:idx val="2"/>
          <c:order val="2"/>
          <c:tx>
            <c:strRef>
              <c:f>'[statisztika 5.xlsx]Munka1'!$D$1</c:f>
              <c:strCache>
                <c:ptCount val="1"/>
                <c:pt idx="0">
                  <c:v>2015 év</c:v>
                </c:pt>
              </c:strCache>
            </c:strRef>
          </c:tx>
          <c:invertIfNegative val="0"/>
          <c:cat>
            <c:strRef>
              <c:f>'[statisztika 5.xlsx]Munka1'!$A$2:$A$4</c:f>
              <c:strCache>
                <c:ptCount val="3"/>
                <c:pt idx="0">
                  <c:v>beiratkozás</c:v>
                </c:pt>
                <c:pt idx="1">
                  <c:v>személyeshasználat</c:v>
                </c:pt>
                <c:pt idx="2">
                  <c:v>kölcsönzött dokumentum</c:v>
                </c:pt>
              </c:strCache>
            </c:strRef>
          </c:cat>
          <c:val>
            <c:numRef>
              <c:f>'[statisztika 5.xlsx]Munka1'!$D$2:$D$4</c:f>
              <c:numCache>
                <c:formatCode>General</c:formatCode>
                <c:ptCount val="3"/>
                <c:pt idx="0">
                  <c:v>145</c:v>
                </c:pt>
                <c:pt idx="1">
                  <c:v>552</c:v>
                </c:pt>
                <c:pt idx="2">
                  <c:v>4108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E46-4644-A81B-D4861A9B09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3483648"/>
        <c:axId val="53388416"/>
        <c:axId val="0"/>
      </c:bar3DChart>
      <c:catAx>
        <c:axId val="834836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3388416"/>
        <c:crosses val="autoZero"/>
        <c:auto val="1"/>
        <c:lblAlgn val="ctr"/>
        <c:lblOffset val="100"/>
        <c:noMultiLvlLbl val="0"/>
      </c:catAx>
      <c:valAx>
        <c:axId val="533884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34836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2013  év</c:v>
                </c:pt>
              </c:strCache>
            </c:strRef>
          </c:tx>
          <c:invertIfNegative val="0"/>
          <c:cat>
            <c:strRef>
              <c:f>Munka1!$A$2:$A$4</c:f>
              <c:strCache>
                <c:ptCount val="3"/>
                <c:pt idx="0">
                  <c:v>használóképzés</c:v>
                </c:pt>
                <c:pt idx="1">
                  <c:v>résztvevők</c:v>
                </c:pt>
                <c:pt idx="2">
                  <c:v>rendezvények (db)</c:v>
                </c:pt>
              </c:strCache>
            </c:strRef>
          </c:cat>
          <c:val>
            <c:numRef>
              <c:f>Munka1!$B$2:$B$4</c:f>
              <c:numCache>
                <c:formatCode>General\ "fő"</c:formatCode>
                <c:ptCount val="3"/>
                <c:pt idx="0">
                  <c:v>196</c:v>
                </c:pt>
                <c:pt idx="1">
                  <c:v>832</c:v>
                </c:pt>
                <c:pt idx="2" formatCode="General\ &quot;db&quot;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C1-4CE8-9ED8-1FDC8893880E}"/>
            </c:ext>
          </c:extLst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2014  év</c:v>
                </c:pt>
              </c:strCache>
            </c:strRef>
          </c:tx>
          <c:invertIfNegative val="0"/>
          <c:cat>
            <c:strRef>
              <c:f>Munka1!$A$2:$A$4</c:f>
              <c:strCache>
                <c:ptCount val="3"/>
                <c:pt idx="0">
                  <c:v>használóképzés</c:v>
                </c:pt>
                <c:pt idx="1">
                  <c:v>résztvevők</c:v>
                </c:pt>
                <c:pt idx="2">
                  <c:v>rendezvények (db)</c:v>
                </c:pt>
              </c:strCache>
            </c:strRef>
          </c:cat>
          <c:val>
            <c:numRef>
              <c:f>Munka1!$C$2:$C$4</c:f>
              <c:numCache>
                <c:formatCode>General\ "fő"</c:formatCode>
                <c:ptCount val="3"/>
                <c:pt idx="0">
                  <c:v>212</c:v>
                </c:pt>
                <c:pt idx="1">
                  <c:v>661</c:v>
                </c:pt>
                <c:pt idx="2" formatCode="General\ &quot;db&quot;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3C1-4CE8-9ED8-1FDC8893880E}"/>
            </c:ext>
          </c:extLst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2015  év</c:v>
                </c:pt>
              </c:strCache>
            </c:strRef>
          </c:tx>
          <c:invertIfNegative val="0"/>
          <c:cat>
            <c:strRef>
              <c:f>Munka1!$A$2:$A$4</c:f>
              <c:strCache>
                <c:ptCount val="3"/>
                <c:pt idx="0">
                  <c:v>használóképzés</c:v>
                </c:pt>
                <c:pt idx="1">
                  <c:v>résztvevők</c:v>
                </c:pt>
                <c:pt idx="2">
                  <c:v>rendezvények (db)</c:v>
                </c:pt>
              </c:strCache>
            </c:strRef>
          </c:cat>
          <c:val>
            <c:numRef>
              <c:f>Munka1!$D$2:$D$4</c:f>
              <c:numCache>
                <c:formatCode>General\ "fő"</c:formatCode>
                <c:ptCount val="3"/>
                <c:pt idx="0">
                  <c:v>39</c:v>
                </c:pt>
                <c:pt idx="1">
                  <c:v>683</c:v>
                </c:pt>
                <c:pt idx="2" formatCode="General\ &quot;db&quot;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3C1-4CE8-9ED8-1FDC889388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0801792"/>
        <c:axId val="60804096"/>
        <c:axId val="0"/>
      </c:bar3DChart>
      <c:catAx>
        <c:axId val="608017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0804096"/>
        <c:crosses val="autoZero"/>
        <c:auto val="1"/>
        <c:lblAlgn val="ctr"/>
        <c:lblOffset val="100"/>
        <c:noMultiLvlLbl val="0"/>
      </c:catAx>
      <c:valAx>
        <c:axId val="60804096"/>
        <c:scaling>
          <c:orientation val="minMax"/>
        </c:scaling>
        <c:delete val="0"/>
        <c:axPos val="l"/>
        <c:majorGridlines/>
        <c:numFmt formatCode="General\ &quot;fő&quot;" sourceLinked="1"/>
        <c:majorTickMark val="out"/>
        <c:minorTickMark val="none"/>
        <c:tickLblPos val="nextTo"/>
        <c:crossAx val="608017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9.7599518810148722E-2"/>
          <c:y val="5.3480345303657854E-2"/>
          <c:w val="0.70441557305336833"/>
          <c:h val="0.82584694976711726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2013  év</c:v>
                </c:pt>
              </c:strCache>
            </c:strRef>
          </c:tx>
          <c:invertIfNegative val="0"/>
          <c:cat>
            <c:strRef>
              <c:f>Munka1!$A$2:$A$4</c:f>
              <c:strCache>
                <c:ptCount val="3"/>
                <c:pt idx="0">
                  <c:v>használóképzés</c:v>
                </c:pt>
                <c:pt idx="1">
                  <c:v>résztvevők</c:v>
                </c:pt>
                <c:pt idx="2">
                  <c:v>rendezvények</c:v>
                </c:pt>
              </c:strCache>
            </c:strRef>
          </c:cat>
          <c:val>
            <c:numRef>
              <c:f>Munka1!$B$2:$B$4</c:f>
              <c:numCache>
                <c:formatCode>General\ "fő"</c:formatCode>
                <c:ptCount val="3"/>
                <c:pt idx="0">
                  <c:v>196</c:v>
                </c:pt>
                <c:pt idx="1">
                  <c:v>832</c:v>
                </c:pt>
                <c:pt idx="2" formatCode="General\ &quot;db&quot;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F28-4A71-AB09-E7F0C2E56B5D}"/>
            </c:ext>
          </c:extLst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2014  év</c:v>
                </c:pt>
              </c:strCache>
            </c:strRef>
          </c:tx>
          <c:invertIfNegative val="0"/>
          <c:cat>
            <c:strRef>
              <c:f>Munka1!$A$2:$A$4</c:f>
              <c:strCache>
                <c:ptCount val="3"/>
                <c:pt idx="0">
                  <c:v>használóképzés</c:v>
                </c:pt>
                <c:pt idx="1">
                  <c:v>résztvevők</c:v>
                </c:pt>
                <c:pt idx="2">
                  <c:v>rendezvények</c:v>
                </c:pt>
              </c:strCache>
            </c:strRef>
          </c:cat>
          <c:val>
            <c:numRef>
              <c:f>Munka1!$C$2:$C$4</c:f>
              <c:numCache>
                <c:formatCode>General\ "fő"</c:formatCode>
                <c:ptCount val="3"/>
                <c:pt idx="0">
                  <c:v>212</c:v>
                </c:pt>
                <c:pt idx="1">
                  <c:v>661</c:v>
                </c:pt>
                <c:pt idx="2" formatCode="General\ &quot;db&quot;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F28-4A71-AB09-E7F0C2E56B5D}"/>
            </c:ext>
          </c:extLst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2015  év</c:v>
                </c:pt>
              </c:strCache>
            </c:strRef>
          </c:tx>
          <c:invertIfNegative val="0"/>
          <c:cat>
            <c:strRef>
              <c:f>Munka1!$A$2:$A$4</c:f>
              <c:strCache>
                <c:ptCount val="3"/>
                <c:pt idx="0">
                  <c:v>használóképzés</c:v>
                </c:pt>
                <c:pt idx="1">
                  <c:v>résztvevők</c:v>
                </c:pt>
                <c:pt idx="2">
                  <c:v>rendezvények</c:v>
                </c:pt>
              </c:strCache>
            </c:strRef>
          </c:cat>
          <c:val>
            <c:numRef>
              <c:f>Munka1!$D$2:$D$4</c:f>
              <c:numCache>
                <c:formatCode>General\ "fő"</c:formatCode>
                <c:ptCount val="3"/>
                <c:pt idx="0">
                  <c:v>39</c:v>
                </c:pt>
                <c:pt idx="1">
                  <c:v>683</c:v>
                </c:pt>
                <c:pt idx="2" formatCode="General\ &quot;db&quot;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F28-4A71-AB09-E7F0C2E56B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60801792"/>
        <c:axId val="60804096"/>
      </c:barChart>
      <c:catAx>
        <c:axId val="608017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0804096"/>
        <c:crosses val="autoZero"/>
        <c:auto val="1"/>
        <c:lblAlgn val="ctr"/>
        <c:lblOffset val="100"/>
        <c:noMultiLvlLbl val="0"/>
      </c:catAx>
      <c:valAx>
        <c:axId val="6080409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608017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[statiszika.xlsx]Munka1!$B$1</c:f>
              <c:strCache>
                <c:ptCount val="1"/>
                <c:pt idx="0">
                  <c:v>2010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[statiszika.xlsx]Munka1!$B$2:$B$8</c:f>
              <c:numCache>
                <c:formatCode>General\ "fő"</c:formatCode>
                <c:ptCount val="7"/>
                <c:pt idx="0">
                  <c:v>7646</c:v>
                </c:pt>
                <c:pt idx="1">
                  <c:v>555</c:v>
                </c:pt>
                <c:pt idx="2">
                  <c:v>30</c:v>
                </c:pt>
                <c:pt idx="3">
                  <c:v>22404</c:v>
                </c:pt>
                <c:pt idx="4">
                  <c:v>80</c:v>
                </c:pt>
                <c:pt idx="5">
                  <c:v>8015</c:v>
                </c:pt>
                <c:pt idx="6">
                  <c:v>38730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BB2-451D-9ED3-FDF5FDE49284}"/>
            </c:ext>
          </c:extLst>
        </c:ser>
        <c:ser>
          <c:idx val="1"/>
          <c:order val="1"/>
          <c:tx>
            <c:strRef>
              <c:f>[statiszika.xlsx]Munka1!$C$1</c:f>
              <c:strCache>
                <c:ptCount val="1"/>
                <c:pt idx="0">
                  <c:v>2011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[statiszika.xlsx]Munka1!$C$2:$C$8</c:f>
              <c:numCache>
                <c:formatCode>General\ "fő"</c:formatCode>
                <c:ptCount val="7"/>
                <c:pt idx="0">
                  <c:v>9572</c:v>
                </c:pt>
                <c:pt idx="1">
                  <c:v>635</c:v>
                </c:pt>
                <c:pt idx="2">
                  <c:v>30</c:v>
                </c:pt>
                <c:pt idx="3">
                  <c:v>22160</c:v>
                </c:pt>
                <c:pt idx="4">
                  <c:v>183</c:v>
                </c:pt>
                <c:pt idx="5">
                  <c:v>6470</c:v>
                </c:pt>
                <c:pt idx="6">
                  <c:v>39050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BB2-451D-9ED3-FDF5FDE49284}"/>
            </c:ext>
          </c:extLst>
        </c:ser>
        <c:ser>
          <c:idx val="2"/>
          <c:order val="2"/>
          <c:tx>
            <c:strRef>
              <c:f>[statiszika.xlsx]Munka1!$D$1</c:f>
              <c:strCache>
                <c:ptCount val="1"/>
                <c:pt idx="0">
                  <c:v>2012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[statiszika.xlsx]Munka1!$D$2:$D$8</c:f>
              <c:numCache>
                <c:formatCode>General\ "fő"</c:formatCode>
                <c:ptCount val="7"/>
                <c:pt idx="0">
                  <c:v>24527</c:v>
                </c:pt>
                <c:pt idx="1">
                  <c:v>510</c:v>
                </c:pt>
                <c:pt idx="2">
                  <c:v>110</c:v>
                </c:pt>
                <c:pt idx="3">
                  <c:v>21620</c:v>
                </c:pt>
                <c:pt idx="4">
                  <c:v>36</c:v>
                </c:pt>
                <c:pt idx="5">
                  <c:v>2169</c:v>
                </c:pt>
                <c:pt idx="6">
                  <c:v>48972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BB2-451D-9ED3-FDF5FDE49284}"/>
            </c:ext>
          </c:extLst>
        </c:ser>
        <c:ser>
          <c:idx val="3"/>
          <c:order val="3"/>
          <c:tx>
            <c:strRef>
              <c:f>[statiszika.xlsx]Munka1!$E$1</c:f>
              <c:strCache>
                <c:ptCount val="1"/>
                <c:pt idx="0">
                  <c:v>2013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[statiszika.xlsx]Munka1!$E$2:$E$8</c:f>
              <c:numCache>
                <c:formatCode>General\ "fő"</c:formatCode>
                <c:ptCount val="7"/>
                <c:pt idx="0">
                  <c:v>14191</c:v>
                </c:pt>
                <c:pt idx="1">
                  <c:v>665</c:v>
                </c:pt>
                <c:pt idx="2">
                  <c:v>48</c:v>
                </c:pt>
                <c:pt idx="3">
                  <c:v>20499</c:v>
                </c:pt>
                <c:pt idx="4">
                  <c:v>52</c:v>
                </c:pt>
                <c:pt idx="5">
                  <c:v>2052</c:v>
                </c:pt>
                <c:pt idx="6">
                  <c:v>37469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BB2-451D-9ED3-FDF5FDE49284}"/>
            </c:ext>
          </c:extLst>
        </c:ser>
        <c:ser>
          <c:idx val="4"/>
          <c:order val="4"/>
          <c:tx>
            <c:strRef>
              <c:f>[statiszika.xlsx]Munka1!$F$1</c:f>
              <c:strCache>
                <c:ptCount val="1"/>
                <c:pt idx="0">
                  <c:v>2014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[statiszika.xlsx]Munka1!$F$2:$F$8</c:f>
              <c:numCache>
                <c:formatCode>General\ "fő"</c:formatCode>
                <c:ptCount val="7"/>
                <c:pt idx="0">
                  <c:v>7054</c:v>
                </c:pt>
                <c:pt idx="1">
                  <c:v>805</c:v>
                </c:pt>
                <c:pt idx="2">
                  <c:v>0</c:v>
                </c:pt>
                <c:pt idx="3">
                  <c:v>21875</c:v>
                </c:pt>
                <c:pt idx="4">
                  <c:v>51</c:v>
                </c:pt>
                <c:pt idx="5">
                  <c:v>3346</c:v>
                </c:pt>
                <c:pt idx="6">
                  <c:v>33142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BB2-451D-9ED3-FDF5FDE49284}"/>
            </c:ext>
          </c:extLst>
        </c:ser>
        <c:ser>
          <c:idx val="5"/>
          <c:order val="5"/>
          <c:tx>
            <c:strRef>
              <c:f>[statiszika.xlsx]Munka1!$G$1</c:f>
              <c:strCache>
                <c:ptCount val="1"/>
                <c:pt idx="0">
                  <c:v>2015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[statiszika.xlsx]Munka1!$G$2:$G$8</c:f>
              <c:numCache>
                <c:formatCode>General\ "fő"</c:formatCode>
                <c:ptCount val="7"/>
                <c:pt idx="0">
                  <c:v>6825</c:v>
                </c:pt>
                <c:pt idx="1">
                  <c:v>691</c:v>
                </c:pt>
                <c:pt idx="2">
                  <c:v>0</c:v>
                </c:pt>
                <c:pt idx="3">
                  <c:v>21686</c:v>
                </c:pt>
                <c:pt idx="4">
                  <c:v>33</c:v>
                </c:pt>
                <c:pt idx="5">
                  <c:v>6899</c:v>
                </c:pt>
                <c:pt idx="6">
                  <c:v>36134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BB2-451D-9ED3-FDF5FDE4928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0113152"/>
        <c:axId val="70114688"/>
      </c:barChart>
      <c:catAx>
        <c:axId val="701131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70114688"/>
        <c:crosses val="autoZero"/>
        <c:auto val="1"/>
        <c:lblAlgn val="ctr"/>
        <c:lblOffset val="100"/>
        <c:noMultiLvlLbl val="0"/>
      </c:catAx>
      <c:valAx>
        <c:axId val="7011468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701131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23866556154165"/>
          <c:y val="4.5797837556994798E-2"/>
          <c:w val="0.77122047244094483"/>
          <c:h val="0.6217599186620443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[statiszika.xlsx]Munka1!$B$1</c:f>
              <c:strCache>
                <c:ptCount val="1"/>
                <c:pt idx="0">
                  <c:v>2010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[statiszika.xlsx]Munka1!$B$2:$B$8</c:f>
              <c:numCache>
                <c:formatCode>General\ "fő"</c:formatCode>
                <c:ptCount val="7"/>
                <c:pt idx="0">
                  <c:v>7646</c:v>
                </c:pt>
                <c:pt idx="1">
                  <c:v>555</c:v>
                </c:pt>
                <c:pt idx="2">
                  <c:v>30</c:v>
                </c:pt>
                <c:pt idx="3">
                  <c:v>22404</c:v>
                </c:pt>
                <c:pt idx="4">
                  <c:v>80</c:v>
                </c:pt>
                <c:pt idx="5">
                  <c:v>8015</c:v>
                </c:pt>
                <c:pt idx="6">
                  <c:v>38730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2F-4ADC-80CE-4AC0ECEF0CB5}"/>
            </c:ext>
          </c:extLst>
        </c:ser>
        <c:ser>
          <c:idx val="1"/>
          <c:order val="1"/>
          <c:tx>
            <c:strRef>
              <c:f>[statiszika.xlsx]Munka1!$C$1</c:f>
              <c:strCache>
                <c:ptCount val="1"/>
                <c:pt idx="0">
                  <c:v>2011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[statiszika.xlsx]Munka1!$C$2:$C$8</c:f>
              <c:numCache>
                <c:formatCode>General\ "fő"</c:formatCode>
                <c:ptCount val="7"/>
                <c:pt idx="0">
                  <c:v>9572</c:v>
                </c:pt>
                <c:pt idx="1">
                  <c:v>635</c:v>
                </c:pt>
                <c:pt idx="2">
                  <c:v>30</c:v>
                </c:pt>
                <c:pt idx="3">
                  <c:v>22160</c:v>
                </c:pt>
                <c:pt idx="4">
                  <c:v>183</c:v>
                </c:pt>
                <c:pt idx="5">
                  <c:v>6470</c:v>
                </c:pt>
                <c:pt idx="6">
                  <c:v>39050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82F-4ADC-80CE-4AC0ECEF0CB5}"/>
            </c:ext>
          </c:extLst>
        </c:ser>
        <c:ser>
          <c:idx val="2"/>
          <c:order val="2"/>
          <c:tx>
            <c:strRef>
              <c:f>[statiszika.xlsx]Munka1!$D$1</c:f>
              <c:strCache>
                <c:ptCount val="1"/>
                <c:pt idx="0">
                  <c:v>2012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[statiszika.xlsx]Munka1!$D$2:$D$8</c:f>
              <c:numCache>
                <c:formatCode>General\ "fő"</c:formatCode>
                <c:ptCount val="7"/>
                <c:pt idx="0">
                  <c:v>24527</c:v>
                </c:pt>
                <c:pt idx="1">
                  <c:v>510</c:v>
                </c:pt>
                <c:pt idx="2">
                  <c:v>110</c:v>
                </c:pt>
                <c:pt idx="3">
                  <c:v>21620</c:v>
                </c:pt>
                <c:pt idx="4">
                  <c:v>36</c:v>
                </c:pt>
                <c:pt idx="5">
                  <c:v>2169</c:v>
                </c:pt>
                <c:pt idx="6">
                  <c:v>48972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82F-4ADC-80CE-4AC0ECEF0CB5}"/>
            </c:ext>
          </c:extLst>
        </c:ser>
        <c:ser>
          <c:idx val="3"/>
          <c:order val="3"/>
          <c:tx>
            <c:strRef>
              <c:f>[statiszika.xlsx]Munka1!$E$1</c:f>
              <c:strCache>
                <c:ptCount val="1"/>
                <c:pt idx="0">
                  <c:v>2013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[statiszika.xlsx]Munka1!$E$2:$E$8</c:f>
              <c:numCache>
                <c:formatCode>General\ "fő"</c:formatCode>
                <c:ptCount val="7"/>
                <c:pt idx="0">
                  <c:v>14191</c:v>
                </c:pt>
                <c:pt idx="1">
                  <c:v>665</c:v>
                </c:pt>
                <c:pt idx="2">
                  <c:v>48</c:v>
                </c:pt>
                <c:pt idx="3">
                  <c:v>20499</c:v>
                </c:pt>
                <c:pt idx="4">
                  <c:v>52</c:v>
                </c:pt>
                <c:pt idx="5">
                  <c:v>2052</c:v>
                </c:pt>
                <c:pt idx="6">
                  <c:v>37469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82F-4ADC-80CE-4AC0ECEF0CB5}"/>
            </c:ext>
          </c:extLst>
        </c:ser>
        <c:ser>
          <c:idx val="4"/>
          <c:order val="4"/>
          <c:tx>
            <c:strRef>
              <c:f>[statiszika.xlsx]Munka1!$F$1</c:f>
              <c:strCache>
                <c:ptCount val="1"/>
                <c:pt idx="0">
                  <c:v>2014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[statiszika.xlsx]Munka1!$F$2:$F$8</c:f>
              <c:numCache>
                <c:formatCode>General\ "fő"</c:formatCode>
                <c:ptCount val="7"/>
                <c:pt idx="0">
                  <c:v>7054</c:v>
                </c:pt>
                <c:pt idx="1">
                  <c:v>805</c:v>
                </c:pt>
                <c:pt idx="2">
                  <c:v>0</c:v>
                </c:pt>
                <c:pt idx="3">
                  <c:v>21875</c:v>
                </c:pt>
                <c:pt idx="4">
                  <c:v>51</c:v>
                </c:pt>
                <c:pt idx="5">
                  <c:v>3346</c:v>
                </c:pt>
                <c:pt idx="6">
                  <c:v>33142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82F-4ADC-80CE-4AC0ECEF0CB5}"/>
            </c:ext>
          </c:extLst>
        </c:ser>
        <c:ser>
          <c:idx val="5"/>
          <c:order val="5"/>
          <c:tx>
            <c:strRef>
              <c:f>[statiszika.xlsx]Munka1!$G$1</c:f>
              <c:strCache>
                <c:ptCount val="1"/>
                <c:pt idx="0">
                  <c:v>2015 év</c:v>
                </c:pt>
              </c:strCache>
            </c:strRef>
          </c:tx>
          <c:invertIfNegative val="0"/>
          <c:cat>
            <c:strRef>
              <c:f>[statiszika.xlsx]Munka1!$A$2:$A$8</c:f>
              <c:strCache>
                <c:ptCount val="7"/>
                <c:pt idx="0">
                  <c:v>Rendszeres művelődési formák</c:v>
                </c:pt>
                <c:pt idx="1">
                  <c:v>Ismeretterjesztés összesen</c:v>
                </c:pt>
                <c:pt idx="2">
                  <c:v>Táborok összesen</c:v>
                </c:pt>
                <c:pt idx="3">
                  <c:v>Rendezvények,kiállítások, műsorok</c:v>
                </c:pt>
                <c:pt idx="4">
                  <c:v>Szolgáltatások</c:v>
                </c:pt>
                <c:pt idx="5">
                  <c:v>Külső szervek tevékenysége</c:v>
                </c:pt>
                <c:pt idx="6">
                  <c:v>Mindösszesen</c:v>
                </c:pt>
              </c:strCache>
            </c:strRef>
          </c:cat>
          <c:val>
            <c:numRef>
              <c:f>[statiszika.xlsx]Munka1!$G$2:$G$8</c:f>
              <c:numCache>
                <c:formatCode>General\ "fő"</c:formatCode>
                <c:ptCount val="7"/>
                <c:pt idx="0">
                  <c:v>6825</c:v>
                </c:pt>
                <c:pt idx="1">
                  <c:v>691</c:v>
                </c:pt>
                <c:pt idx="2">
                  <c:v>0</c:v>
                </c:pt>
                <c:pt idx="3">
                  <c:v>21686</c:v>
                </c:pt>
                <c:pt idx="4">
                  <c:v>33</c:v>
                </c:pt>
                <c:pt idx="5">
                  <c:v>6899</c:v>
                </c:pt>
                <c:pt idx="6">
                  <c:v>36134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82F-4ADC-80CE-4AC0ECEF0C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0113152"/>
        <c:axId val="70114688"/>
        <c:axId val="0"/>
      </c:bar3DChart>
      <c:catAx>
        <c:axId val="701131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70114688"/>
        <c:crosses val="autoZero"/>
        <c:auto val="1"/>
        <c:lblAlgn val="ctr"/>
        <c:lblOffset val="100"/>
        <c:noMultiLvlLbl val="0"/>
      </c:catAx>
      <c:valAx>
        <c:axId val="70114688"/>
        <c:scaling>
          <c:orientation val="minMax"/>
        </c:scaling>
        <c:delete val="0"/>
        <c:axPos val="l"/>
        <c:majorGridlines/>
        <c:numFmt formatCode="General\ &quot;fő&quot;" sourceLinked="1"/>
        <c:majorTickMark val="out"/>
        <c:minorTickMark val="none"/>
        <c:tickLblPos val="nextTo"/>
        <c:crossAx val="701131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CAA3C-C63D-4C3F-98AB-5BDEB81EF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24</Pages>
  <Words>4297</Words>
  <Characters>29650</Characters>
  <Application>Microsoft Office Word</Application>
  <DocSecurity>0</DocSecurity>
  <Lines>247</Lines>
  <Paragraphs>67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zalaszentgróti Városi Művelődési Központ Könyvtárának beszámolója a 2010</vt:lpstr>
    </vt:vector>
  </TitlesOfParts>
  <Company>VMK-AMI, Zalaszentgrót</Company>
  <LinksUpToDate>false</LinksUpToDate>
  <CharactersWithSpaces>33880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zalaszentgróti Városi Művelődési Központ Könyvtárának beszámolója a 2010</dc:title>
  <dc:creator>Könyvtár_1</dc:creator>
  <cp:lastModifiedBy>Anya &amp; Joci</cp:lastModifiedBy>
  <cp:revision>38</cp:revision>
  <cp:lastPrinted>2016-02-05T08:54:00Z</cp:lastPrinted>
  <dcterms:created xsi:type="dcterms:W3CDTF">2016-05-04T08:01:00Z</dcterms:created>
  <dcterms:modified xsi:type="dcterms:W3CDTF">2016-05-05T13:32:00Z</dcterms:modified>
</cp:coreProperties>
</file>